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1" w:rsidRPr="002F0B13" w:rsidRDefault="00E339B1" w:rsidP="00E339B1">
      <w:pPr>
        <w:spacing w:afterLines="50" w:after="180"/>
        <w:jc w:val="center"/>
        <w:rPr>
          <w:rFonts w:ascii="Times New Roman" w:eastAsia="標楷體" w:hAnsi="Times New Roman"/>
          <w:b/>
          <w:szCs w:val="24"/>
        </w:rPr>
      </w:pPr>
      <w:bookmarkStart w:id="0" w:name="_Hlk524081608"/>
      <w:bookmarkEnd w:id="0"/>
      <w:r w:rsidRPr="002F0B13">
        <w:rPr>
          <w:rFonts w:ascii="Times New Roman" w:eastAsia="標楷體" w:hAnsi="Times New Roman" w:hint="eastAsia"/>
          <w:b/>
          <w:sz w:val="32"/>
          <w:szCs w:val="24"/>
        </w:rPr>
        <w:t>中原大學</w:t>
      </w:r>
      <w:r w:rsidRPr="002F0B13">
        <w:rPr>
          <w:rFonts w:ascii="Times New Roman" w:eastAsia="標楷體" w:hAnsi="Times New Roman"/>
          <w:b/>
          <w:sz w:val="32"/>
          <w:szCs w:val="24"/>
        </w:rPr>
        <w:t>與教育實習機構實習契約</w:t>
      </w:r>
    </w:p>
    <w:p w:rsidR="000E79FF" w:rsidRPr="002F0B13" w:rsidRDefault="000E79FF" w:rsidP="000E79FF">
      <w:pPr>
        <w:spacing w:beforeLines="50" w:before="18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  <w:u w:val="single"/>
        </w:rPr>
        <w:t>中</w:t>
      </w:r>
      <w:r w:rsidR="001F7DBE" w:rsidRPr="002F0B13">
        <w:rPr>
          <w:rFonts w:ascii="Times New Roman" w:eastAsia="標楷體" w:hAnsi="Times New Roman" w:hint="eastAsia"/>
          <w:w w:val="95"/>
          <w:szCs w:val="24"/>
          <w:u w:val="single"/>
        </w:rPr>
        <w:t xml:space="preserve"> </w:t>
      </w:r>
      <w:r w:rsidR="00294AA3" w:rsidRPr="002F0B13">
        <w:rPr>
          <w:rFonts w:ascii="Times New Roman" w:eastAsia="標楷體" w:hAnsi="Times New Roman" w:hint="eastAsia"/>
          <w:w w:val="95"/>
          <w:szCs w:val="24"/>
          <w:u w:val="single"/>
        </w:rPr>
        <w:t xml:space="preserve">  </w:t>
      </w:r>
      <w:r w:rsidRPr="002F0B13">
        <w:rPr>
          <w:rFonts w:ascii="Times New Roman" w:eastAsia="標楷體" w:hAnsi="Times New Roman" w:hint="eastAsia"/>
          <w:szCs w:val="24"/>
          <w:u w:val="single"/>
        </w:rPr>
        <w:t>原</w:t>
      </w:r>
      <w:r w:rsidR="001F7DBE" w:rsidRPr="002F0B13">
        <w:rPr>
          <w:rFonts w:ascii="Times New Roman" w:eastAsia="標楷體" w:hAnsi="Times New Roman" w:hint="eastAsia"/>
          <w:w w:val="95"/>
          <w:szCs w:val="24"/>
          <w:u w:val="single"/>
        </w:rPr>
        <w:t xml:space="preserve">   </w:t>
      </w:r>
      <w:r w:rsidRPr="002F0B13">
        <w:rPr>
          <w:rFonts w:ascii="Times New Roman" w:eastAsia="標楷體" w:hAnsi="Times New Roman" w:hint="eastAsia"/>
          <w:szCs w:val="24"/>
          <w:u w:val="single"/>
        </w:rPr>
        <w:t>大</w:t>
      </w:r>
      <w:r w:rsidR="001F7DBE" w:rsidRPr="002F0B13">
        <w:rPr>
          <w:rFonts w:ascii="Times New Roman" w:eastAsia="標楷體" w:hAnsi="Times New Roman" w:hint="eastAsia"/>
          <w:w w:val="95"/>
          <w:szCs w:val="24"/>
          <w:u w:val="single"/>
        </w:rPr>
        <w:t xml:space="preserve">  </w:t>
      </w:r>
      <w:r w:rsidR="00294AA3" w:rsidRPr="002F0B13">
        <w:rPr>
          <w:rFonts w:ascii="Times New Roman" w:eastAsia="標楷體" w:hAnsi="Times New Roman" w:hint="eastAsia"/>
          <w:w w:val="95"/>
          <w:szCs w:val="24"/>
          <w:u w:val="single"/>
        </w:rPr>
        <w:t xml:space="preserve"> </w:t>
      </w:r>
      <w:r w:rsidRPr="002F0B13">
        <w:rPr>
          <w:rFonts w:ascii="Times New Roman" w:eastAsia="標楷體" w:hAnsi="Times New Roman" w:hint="eastAsia"/>
          <w:szCs w:val="24"/>
          <w:u w:val="single"/>
        </w:rPr>
        <w:t>學</w:t>
      </w:r>
      <w:r w:rsidRPr="002F0B13">
        <w:rPr>
          <w:rFonts w:ascii="Times New Roman" w:eastAsia="標楷體" w:hAnsi="Times New Roman"/>
          <w:szCs w:val="24"/>
        </w:rPr>
        <w:t>（以下稱甲方）；</w:t>
      </w:r>
    </w:p>
    <w:p w:rsidR="000E79FF" w:rsidRPr="002F0B13" w:rsidRDefault="002F0B13" w:rsidP="000E79FF">
      <w:pPr>
        <w:spacing w:beforeLines="50" w:before="180"/>
        <w:jc w:val="both"/>
        <w:rPr>
          <w:rFonts w:ascii="Times New Roman" w:eastAsia="標楷體" w:hAnsi="Times New Roman"/>
          <w:szCs w:val="24"/>
          <w:u w:val="single"/>
        </w:rPr>
      </w:pPr>
      <w:r w:rsidRPr="002F0B13">
        <w:rPr>
          <w:rFonts w:ascii="Times New Roman" w:eastAsia="標楷體" w:hAnsi="Times New Roman" w:hint="eastAsia"/>
          <w:szCs w:val="24"/>
          <w:u w:val="single"/>
        </w:rPr>
        <w:t xml:space="preserve"> </w:t>
      </w:r>
      <w:r>
        <w:rPr>
          <w:rFonts w:ascii="Times New Roman" w:eastAsia="標楷體" w:hAnsi="Times New Roman" w:hint="eastAsia"/>
          <w:szCs w:val="24"/>
          <w:u w:val="single"/>
        </w:rPr>
        <w:t xml:space="preserve">              </w:t>
      </w:r>
      <w:r w:rsidRPr="002F0B13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0E79FF" w:rsidRPr="002F0B13">
        <w:rPr>
          <w:rFonts w:ascii="Times New Roman" w:eastAsia="標楷體" w:hAnsi="Times New Roman"/>
          <w:szCs w:val="24"/>
        </w:rPr>
        <w:t>（以下稱乙方）；</w:t>
      </w:r>
    </w:p>
    <w:p w:rsidR="003C1C6E" w:rsidRPr="002F0B13" w:rsidRDefault="00477586" w:rsidP="003C1C6E">
      <w:pPr>
        <w:spacing w:beforeLines="50" w:before="18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 xml:space="preserve">    </w:t>
      </w:r>
      <w:r w:rsidR="003C1C6E" w:rsidRPr="002F0B13">
        <w:rPr>
          <w:rFonts w:ascii="Times New Roman" w:eastAsia="標楷體" w:hAnsi="Times New Roman"/>
          <w:szCs w:val="24"/>
        </w:rPr>
        <w:t>甲方及乙方為依</w:t>
      </w:r>
      <w:r w:rsidRPr="002F0B13">
        <w:rPr>
          <w:rFonts w:ascii="Times New Roman" w:eastAsia="標楷體" w:hAnsi="Times New Roman" w:hint="eastAsia"/>
          <w:szCs w:val="24"/>
        </w:rPr>
        <w:t>教育部</w:t>
      </w:r>
      <w:r w:rsidR="003C1C6E" w:rsidRPr="002F0B13">
        <w:rPr>
          <w:rFonts w:ascii="Times New Roman" w:eastAsia="標楷體" w:hAnsi="Times New Roman"/>
          <w:szCs w:val="24"/>
        </w:rPr>
        <w:t>「師資培育之大學及教育實習機構辦理教育實習辦法」（以下</w:t>
      </w:r>
      <w:r w:rsidR="003D1E3B">
        <w:rPr>
          <w:rFonts w:ascii="Times New Roman" w:eastAsia="標楷體" w:hAnsi="Times New Roman" w:hint="eastAsia"/>
          <w:szCs w:val="24"/>
        </w:rPr>
        <w:t>簡</w:t>
      </w:r>
      <w:r w:rsidR="003C1C6E" w:rsidRPr="002F0B13">
        <w:rPr>
          <w:rFonts w:ascii="Times New Roman" w:eastAsia="標楷體" w:hAnsi="Times New Roman"/>
          <w:szCs w:val="24"/>
        </w:rPr>
        <w:t>稱本辦法）第</w:t>
      </w:r>
      <w:r w:rsidR="003C1C6E" w:rsidRPr="002F0B13">
        <w:rPr>
          <w:rFonts w:ascii="Times New Roman" w:eastAsia="標楷體" w:hAnsi="Times New Roman" w:hint="eastAsia"/>
          <w:szCs w:val="24"/>
        </w:rPr>
        <w:t>八</w:t>
      </w:r>
      <w:r w:rsidR="003C1C6E" w:rsidRPr="002F0B13">
        <w:rPr>
          <w:rFonts w:ascii="Times New Roman" w:eastAsia="標楷體" w:hAnsi="Times New Roman"/>
          <w:szCs w:val="24"/>
        </w:rPr>
        <w:t>條規定，明定雙方之權利義務，特訂定教育實習契約（以下</w:t>
      </w:r>
      <w:r w:rsidR="003D1E3B">
        <w:rPr>
          <w:rFonts w:ascii="Times New Roman" w:eastAsia="標楷體" w:hAnsi="Times New Roman" w:hint="eastAsia"/>
          <w:szCs w:val="24"/>
        </w:rPr>
        <w:t>簡</w:t>
      </w:r>
      <w:r w:rsidR="003C1C6E" w:rsidRPr="002F0B13">
        <w:rPr>
          <w:rFonts w:ascii="Times New Roman" w:eastAsia="標楷體" w:hAnsi="Times New Roman"/>
          <w:szCs w:val="24"/>
        </w:rPr>
        <w:t>稱本契約），</w:t>
      </w:r>
      <w:proofErr w:type="gramStart"/>
      <w:r w:rsidR="003C1C6E" w:rsidRPr="002F0B13">
        <w:rPr>
          <w:rFonts w:ascii="Times New Roman" w:eastAsia="標楷體" w:hAnsi="Times New Roman"/>
          <w:szCs w:val="24"/>
        </w:rPr>
        <w:t>俾</w:t>
      </w:r>
      <w:proofErr w:type="gramEnd"/>
      <w:r w:rsidR="003C1C6E" w:rsidRPr="002F0B13">
        <w:rPr>
          <w:rFonts w:ascii="Times New Roman" w:eastAsia="標楷體" w:hAnsi="Times New Roman"/>
          <w:szCs w:val="24"/>
        </w:rPr>
        <w:t>供遵循。甲乙雙方同意遵守下列條款：</w:t>
      </w:r>
    </w:p>
    <w:p w:rsidR="002E7ABB" w:rsidRPr="002F0B13" w:rsidRDefault="003D1E3B" w:rsidP="00AA6F91">
      <w:pPr>
        <w:pStyle w:val="a3"/>
        <w:numPr>
          <w:ilvl w:val="0"/>
          <w:numId w:val="19"/>
        </w:numPr>
        <w:spacing w:beforeLines="50" w:before="180"/>
        <w:ind w:leftChars="0" w:left="1200" w:hangingChars="500" w:hanging="120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申請修習教育實習之學生，</w:t>
      </w:r>
      <w:r w:rsidR="00FE547B" w:rsidRPr="002F0B13">
        <w:rPr>
          <w:rFonts w:ascii="Times New Roman" w:eastAsia="標楷體" w:hAnsi="Times New Roman" w:hint="eastAsia"/>
          <w:szCs w:val="24"/>
        </w:rPr>
        <w:t>經甲方審查通過，並</w:t>
      </w:r>
      <w:proofErr w:type="gramStart"/>
      <w:r w:rsidR="00FE547B" w:rsidRPr="002F0B13">
        <w:rPr>
          <w:rFonts w:ascii="Times New Roman" w:eastAsia="標楷體" w:hAnsi="Times New Roman" w:hint="eastAsia"/>
          <w:szCs w:val="24"/>
        </w:rPr>
        <w:t>安排至乙方</w:t>
      </w:r>
      <w:proofErr w:type="gramEnd"/>
      <w:r w:rsidR="00FE547B" w:rsidRPr="002F0B13">
        <w:rPr>
          <w:rFonts w:ascii="Times New Roman" w:eastAsia="標楷體" w:hAnsi="Times New Roman" w:hint="eastAsia"/>
          <w:szCs w:val="24"/>
        </w:rPr>
        <w:t>教育實習者，其權利及義務規定如下：</w:t>
      </w:r>
    </w:p>
    <w:p w:rsidR="003C1C6E" w:rsidRPr="002F0B13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應遵守甲方所定教育實習實施規定。</w:t>
      </w:r>
    </w:p>
    <w:p w:rsidR="003C1C6E" w:rsidRPr="002F0B13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完成簽訂甲方提供之實習同意書。</w:t>
      </w:r>
    </w:p>
    <w:p w:rsidR="003C1C6E" w:rsidRPr="002F0B13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參加甲方舉辦之教育實習行前說明會。</w:t>
      </w:r>
    </w:p>
    <w:p w:rsidR="003C1C6E" w:rsidRPr="002F0B13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接受甲方實習指導教師之指導。</w:t>
      </w:r>
    </w:p>
    <w:p w:rsidR="003C1C6E" w:rsidRPr="002F0B13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接受乙方實習輔導教師之輔導。</w:t>
      </w:r>
    </w:p>
    <w:p w:rsidR="003C1C6E" w:rsidRPr="002F0B13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應於乙方日間辦公時間內全程修習教育實習，不得進修、兼職或從事其他業務。</w:t>
      </w:r>
    </w:p>
    <w:p w:rsidR="003C1C6E" w:rsidRPr="002F0B13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實習學生符合法令規定資格，並經甲方同意者，得於教育實習</w:t>
      </w:r>
      <w:proofErr w:type="gramStart"/>
      <w:r w:rsidRPr="002F0B13">
        <w:rPr>
          <w:rFonts w:ascii="Times New Roman" w:eastAsia="標楷體" w:hAnsi="Times New Roman" w:hint="eastAsia"/>
          <w:szCs w:val="24"/>
        </w:rPr>
        <w:t>期間，</w:t>
      </w:r>
      <w:proofErr w:type="gramEnd"/>
      <w:r w:rsidRPr="002F0B13">
        <w:rPr>
          <w:rFonts w:ascii="Times New Roman" w:eastAsia="標楷體" w:hAnsi="Times New Roman" w:hint="eastAsia"/>
          <w:szCs w:val="24"/>
        </w:rPr>
        <w:t>配合乙方，進行本辦法第二十三條所定教學活動。</w:t>
      </w:r>
    </w:p>
    <w:p w:rsidR="00E339B1" w:rsidRPr="002F0B13" w:rsidRDefault="003C1C6E" w:rsidP="00AA6F91">
      <w:pPr>
        <w:pStyle w:val="a3"/>
        <w:numPr>
          <w:ilvl w:val="0"/>
          <w:numId w:val="1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應在乙方連續實習半年。但有重大傷病並取得醫院證明或不可歸責於己</w:t>
      </w:r>
      <w:proofErr w:type="gramStart"/>
      <w:r w:rsidRPr="002F0B13">
        <w:rPr>
          <w:rFonts w:ascii="Times New Roman" w:eastAsia="標楷體" w:hAnsi="Times New Roman" w:hint="eastAsia"/>
          <w:szCs w:val="24"/>
        </w:rPr>
        <w:t>之</w:t>
      </w:r>
      <w:proofErr w:type="gramEnd"/>
      <w:r w:rsidRPr="002F0B13">
        <w:rPr>
          <w:rFonts w:ascii="Times New Roman" w:eastAsia="標楷體" w:hAnsi="Times New Roman" w:hint="eastAsia"/>
          <w:szCs w:val="24"/>
        </w:rPr>
        <w:t>事由，</w:t>
      </w:r>
      <w:proofErr w:type="gramStart"/>
      <w:r w:rsidRPr="002F0B13">
        <w:rPr>
          <w:rFonts w:ascii="Times New Roman" w:eastAsia="標楷體" w:hAnsi="Times New Roman" w:hint="eastAsia"/>
          <w:szCs w:val="24"/>
        </w:rPr>
        <w:t>經報甲方</w:t>
      </w:r>
      <w:proofErr w:type="gramEnd"/>
      <w:r w:rsidRPr="002F0B13">
        <w:rPr>
          <w:rFonts w:ascii="Times New Roman" w:eastAsia="標楷體" w:hAnsi="Times New Roman" w:hint="eastAsia"/>
          <w:szCs w:val="24"/>
        </w:rPr>
        <w:t>審議核准者，不在此限。</w:t>
      </w:r>
      <w:r w:rsidRPr="002F0B13">
        <w:rPr>
          <w:rFonts w:ascii="Times New Roman" w:eastAsia="標楷體" w:hAnsi="Times New Roman" w:hint="eastAsia"/>
          <w:szCs w:val="24"/>
        </w:rPr>
        <w:t xml:space="preserve">         </w:t>
      </w:r>
    </w:p>
    <w:p w:rsidR="003C1C6E" w:rsidRPr="002F0B13" w:rsidRDefault="00FE547B" w:rsidP="00AA6F91">
      <w:pPr>
        <w:pStyle w:val="a3"/>
        <w:numPr>
          <w:ilvl w:val="0"/>
          <w:numId w:val="19"/>
        </w:numPr>
        <w:spacing w:beforeLines="50" w:before="180"/>
        <w:ind w:leftChars="0" w:left="1200" w:hangingChars="500" w:hanging="120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甲方</w:t>
      </w:r>
      <w:r w:rsidRPr="002F0B13">
        <w:rPr>
          <w:rFonts w:ascii="Times New Roman" w:eastAsia="標楷體" w:hAnsi="Times New Roman" w:hint="eastAsia"/>
          <w:szCs w:val="24"/>
        </w:rPr>
        <w:t>與實習學生簽訂</w:t>
      </w:r>
      <w:r w:rsidRPr="002F0B13">
        <w:rPr>
          <w:rFonts w:ascii="Times New Roman" w:eastAsia="標楷體" w:hAnsi="Times New Roman"/>
          <w:szCs w:val="24"/>
        </w:rPr>
        <w:t>之教育實習同意書，其內容應包括</w:t>
      </w:r>
      <w:r w:rsidRPr="002F0B13">
        <w:rPr>
          <w:rFonts w:ascii="Times New Roman" w:eastAsia="標楷體" w:hAnsi="Times New Roman" w:hint="eastAsia"/>
          <w:szCs w:val="24"/>
        </w:rPr>
        <w:t>乙方全稱、</w:t>
      </w:r>
      <w:r w:rsidRPr="002F0B13">
        <w:rPr>
          <w:rFonts w:ascii="Times New Roman" w:eastAsia="標楷體" w:hAnsi="Times New Roman"/>
          <w:szCs w:val="24"/>
        </w:rPr>
        <w:t>收費、退費</w:t>
      </w:r>
      <w:r w:rsidRPr="002F0B13">
        <w:rPr>
          <w:rFonts w:ascii="Times New Roman" w:eastAsia="標楷體" w:hAnsi="Times New Roman" w:hint="eastAsia"/>
          <w:szCs w:val="24"/>
        </w:rPr>
        <w:t>。</w:t>
      </w:r>
    </w:p>
    <w:p w:rsidR="003C1C6E" w:rsidRPr="002F0B13" w:rsidRDefault="00AA6F91" w:rsidP="00477586">
      <w:pPr>
        <w:pStyle w:val="a3"/>
        <w:numPr>
          <w:ilvl w:val="0"/>
          <w:numId w:val="19"/>
        </w:numPr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 xml:space="preserve">   </w:t>
      </w:r>
      <w:r w:rsidR="00FE547B" w:rsidRPr="002F0B13">
        <w:rPr>
          <w:rFonts w:ascii="Times New Roman" w:eastAsia="標楷體" w:hAnsi="Times New Roman"/>
          <w:szCs w:val="24"/>
        </w:rPr>
        <w:t>教育實習之各類實習，規定如下：</w:t>
      </w:r>
    </w:p>
    <w:p w:rsidR="00117ADC" w:rsidRPr="002F0B13" w:rsidRDefault="00117ADC" w:rsidP="00AA6F91">
      <w:pPr>
        <w:pStyle w:val="a3"/>
        <w:numPr>
          <w:ilvl w:val="0"/>
          <w:numId w:val="22"/>
        </w:numPr>
        <w:ind w:leftChars="500" w:left="168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2F0B13">
        <w:rPr>
          <w:rFonts w:ascii="Times New Roman" w:eastAsia="標楷體" w:hAnsi="Times New Roman"/>
          <w:szCs w:val="24"/>
        </w:rPr>
        <w:t>教學實習：</w:t>
      </w:r>
      <w:r w:rsidRPr="002F0B13">
        <w:rPr>
          <w:rFonts w:ascii="Times New Roman" w:eastAsia="標楷體" w:hAnsi="Times New Roman"/>
          <w:bCs/>
          <w:kern w:val="0"/>
          <w:szCs w:val="24"/>
        </w:rPr>
        <w:t>以循序漸進為原則；開學後第一</w:t>
      </w:r>
      <w:proofErr w:type="gramStart"/>
      <w:r w:rsidRPr="002F0B13">
        <w:rPr>
          <w:rFonts w:ascii="Times New Roman" w:eastAsia="標楷體" w:hAnsi="Times New Roman"/>
          <w:bCs/>
          <w:kern w:val="0"/>
          <w:szCs w:val="24"/>
        </w:rPr>
        <w:t>週</w:t>
      </w:r>
      <w:proofErr w:type="gramEnd"/>
      <w:r w:rsidRPr="002F0B13">
        <w:rPr>
          <w:rFonts w:ascii="Times New Roman" w:eastAsia="標楷體" w:hAnsi="Times New Roman"/>
          <w:bCs/>
          <w:kern w:val="0"/>
          <w:szCs w:val="24"/>
        </w:rPr>
        <w:t>至第三</w:t>
      </w:r>
      <w:proofErr w:type="gramStart"/>
      <w:r w:rsidRPr="002F0B13">
        <w:rPr>
          <w:rFonts w:ascii="Times New Roman" w:eastAsia="標楷體" w:hAnsi="Times New Roman"/>
          <w:bCs/>
          <w:kern w:val="0"/>
          <w:szCs w:val="24"/>
        </w:rPr>
        <w:t>週</w:t>
      </w:r>
      <w:proofErr w:type="gramEnd"/>
      <w:r w:rsidRPr="002F0B13">
        <w:rPr>
          <w:rFonts w:ascii="Times New Roman" w:eastAsia="標楷體" w:hAnsi="Times New Roman"/>
          <w:bCs/>
          <w:kern w:val="0"/>
          <w:szCs w:val="24"/>
        </w:rPr>
        <w:t>以見習為主，第四</w:t>
      </w:r>
      <w:proofErr w:type="gramStart"/>
      <w:r w:rsidRPr="002F0B13">
        <w:rPr>
          <w:rFonts w:ascii="Times New Roman" w:eastAsia="標楷體" w:hAnsi="Times New Roman"/>
          <w:bCs/>
          <w:kern w:val="0"/>
          <w:szCs w:val="24"/>
        </w:rPr>
        <w:t>週</w:t>
      </w:r>
      <w:proofErr w:type="gramEnd"/>
      <w:r w:rsidRPr="002F0B13">
        <w:rPr>
          <w:rFonts w:ascii="Times New Roman" w:eastAsia="標楷體" w:hAnsi="Times New Roman"/>
          <w:bCs/>
          <w:kern w:val="0"/>
          <w:szCs w:val="24"/>
        </w:rPr>
        <w:t>起進行教學，其</w:t>
      </w:r>
      <w:r w:rsidRPr="002F0B13">
        <w:rPr>
          <w:rFonts w:ascii="Times New Roman" w:eastAsia="標楷體" w:hAnsi="Times New Roman" w:hint="eastAsia"/>
          <w:bCs/>
          <w:kern w:val="0"/>
          <w:szCs w:val="24"/>
        </w:rPr>
        <w:t>教學</w:t>
      </w:r>
      <w:r w:rsidRPr="002F0B13">
        <w:rPr>
          <w:rFonts w:ascii="Times New Roman" w:eastAsia="標楷體" w:hAnsi="Times New Roman"/>
          <w:bCs/>
          <w:kern w:val="0"/>
          <w:szCs w:val="24"/>
        </w:rPr>
        <w:t>節（時）數</w:t>
      </w:r>
      <w:r w:rsidRPr="002F0B13">
        <w:rPr>
          <w:rFonts w:ascii="Times New Roman" w:eastAsia="標楷體" w:hAnsi="Times New Roman" w:hint="eastAsia"/>
          <w:bCs/>
          <w:kern w:val="0"/>
          <w:szCs w:val="24"/>
        </w:rPr>
        <w:t>如下：</w:t>
      </w:r>
    </w:p>
    <w:p w:rsidR="00117ADC" w:rsidRPr="002F0B13" w:rsidRDefault="00117ADC" w:rsidP="00AA6F91">
      <w:pPr>
        <w:pStyle w:val="a3"/>
        <w:ind w:leftChars="700" w:left="2400" w:hangingChars="300" w:hanging="72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2F0B13">
        <w:rPr>
          <w:rFonts w:ascii="Times New Roman" w:eastAsia="標楷體" w:hAnsi="Times New Roman" w:hint="eastAsia"/>
          <w:bCs/>
          <w:kern w:val="0"/>
          <w:szCs w:val="24"/>
        </w:rPr>
        <w:t>（一）高級中等學校：應為專任教師基本教學節</w:t>
      </w:r>
      <w:r w:rsidRPr="002F0B13">
        <w:rPr>
          <w:rFonts w:ascii="Times New Roman" w:eastAsia="標楷體" w:hAnsi="Times New Roman"/>
          <w:bCs/>
          <w:kern w:val="0"/>
          <w:szCs w:val="24"/>
        </w:rPr>
        <w:t>數</w:t>
      </w:r>
      <w:r w:rsidRPr="002F0B13">
        <w:rPr>
          <w:rFonts w:ascii="Times New Roman" w:eastAsia="標楷體" w:hAnsi="Times New Roman" w:hint="eastAsia"/>
          <w:bCs/>
          <w:kern w:val="0"/>
          <w:szCs w:val="24"/>
        </w:rPr>
        <w:t>六分之一以上二分之一以下</w:t>
      </w:r>
      <w:r w:rsidRPr="002F0B13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117ADC" w:rsidRPr="002F0B13" w:rsidRDefault="00117ADC" w:rsidP="00AA6F91">
      <w:pPr>
        <w:pStyle w:val="a3"/>
        <w:ind w:leftChars="700" w:left="2400" w:hangingChars="300" w:hanging="72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2F0B13">
        <w:rPr>
          <w:rFonts w:ascii="Times New Roman" w:eastAsia="標楷體" w:hAnsi="Times New Roman" w:hint="eastAsia"/>
          <w:bCs/>
          <w:kern w:val="0"/>
          <w:szCs w:val="24"/>
        </w:rPr>
        <w:t>（二）國民小學及國民中學：應為專任教師授課節數六分之一以上二分之一以下。</w:t>
      </w:r>
    </w:p>
    <w:p w:rsidR="003C1C6E" w:rsidRPr="002F0B13" w:rsidRDefault="00117ADC" w:rsidP="00AA6F91">
      <w:pPr>
        <w:pStyle w:val="a3"/>
        <w:ind w:leftChars="700" w:left="2400" w:hangingChars="300" w:hanging="72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bCs/>
          <w:kern w:val="0"/>
          <w:szCs w:val="24"/>
        </w:rPr>
        <w:t>（三）幼兒園、社區互助教保服務中心及部落互助教保服務中心：應為專任教師教保活動課程實施時間六分之一以上二分之一以下。</w:t>
      </w:r>
    </w:p>
    <w:p w:rsidR="003C1C6E" w:rsidRPr="002F0B13" w:rsidRDefault="003C1C6E" w:rsidP="00AA6F91">
      <w:pPr>
        <w:pStyle w:val="a3"/>
        <w:numPr>
          <w:ilvl w:val="0"/>
          <w:numId w:val="22"/>
        </w:numPr>
        <w:ind w:leftChars="500" w:left="168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導師（級</w:t>
      </w:r>
      <w:proofErr w:type="gramStart"/>
      <w:r w:rsidRPr="002F0B13">
        <w:rPr>
          <w:rFonts w:ascii="Times New Roman" w:eastAsia="標楷體" w:hAnsi="Times New Roman"/>
          <w:szCs w:val="24"/>
        </w:rPr>
        <w:t>務</w:t>
      </w:r>
      <w:proofErr w:type="gramEnd"/>
      <w:r w:rsidRPr="002F0B13">
        <w:rPr>
          <w:rFonts w:ascii="Times New Roman" w:eastAsia="標楷體" w:hAnsi="Times New Roman"/>
          <w:szCs w:val="24"/>
        </w:rPr>
        <w:t>）實習：以班級經營、輔導學生及親師溝通為主，</w:t>
      </w:r>
      <w:proofErr w:type="gramStart"/>
      <w:r w:rsidRPr="002F0B13">
        <w:rPr>
          <w:rFonts w:ascii="Times New Roman" w:eastAsia="標楷體" w:hAnsi="Times New Roman"/>
          <w:szCs w:val="24"/>
        </w:rPr>
        <w:t>且以寒</w:t>
      </w:r>
      <w:proofErr w:type="gramEnd"/>
      <w:r w:rsidRPr="002F0B13">
        <w:rPr>
          <w:rFonts w:ascii="Times New Roman" w:eastAsia="標楷體" w:hAnsi="Times New Roman"/>
          <w:szCs w:val="24"/>
        </w:rPr>
        <w:t>、暑假以外學期</w:t>
      </w:r>
      <w:proofErr w:type="gramStart"/>
      <w:r w:rsidRPr="002F0B13">
        <w:rPr>
          <w:rFonts w:ascii="Times New Roman" w:eastAsia="標楷體" w:hAnsi="Times New Roman"/>
          <w:szCs w:val="24"/>
        </w:rPr>
        <w:t>期間，</w:t>
      </w:r>
      <w:proofErr w:type="gramEnd"/>
      <w:r w:rsidRPr="002F0B13">
        <w:rPr>
          <w:rFonts w:ascii="Times New Roman" w:eastAsia="標楷體" w:hAnsi="Times New Roman"/>
          <w:szCs w:val="24"/>
        </w:rPr>
        <w:t>每週</w:t>
      </w:r>
      <w:r w:rsidRPr="002F0B13">
        <w:rPr>
          <w:rFonts w:ascii="Times New Roman" w:eastAsia="標楷體" w:hAnsi="Times New Roman" w:hint="eastAsia"/>
          <w:szCs w:val="24"/>
        </w:rPr>
        <w:t>三</w:t>
      </w:r>
      <w:r w:rsidRPr="002F0B13">
        <w:rPr>
          <w:rFonts w:ascii="Times New Roman" w:eastAsia="標楷體" w:hAnsi="Times New Roman"/>
          <w:szCs w:val="24"/>
        </w:rPr>
        <w:t>個半日。</w:t>
      </w:r>
    </w:p>
    <w:p w:rsidR="003C1C6E" w:rsidRPr="002F0B13" w:rsidRDefault="003C1C6E" w:rsidP="00AA6F91">
      <w:pPr>
        <w:pStyle w:val="a3"/>
        <w:numPr>
          <w:ilvl w:val="0"/>
          <w:numId w:val="22"/>
        </w:numPr>
        <w:ind w:leftChars="500" w:left="168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行政實習：以認識、協助學校行政事務及全校性活動為主；</w:t>
      </w:r>
      <w:proofErr w:type="gramStart"/>
      <w:r w:rsidRPr="002F0B13">
        <w:rPr>
          <w:rFonts w:ascii="Times New Roman" w:eastAsia="標楷體" w:hAnsi="Times New Roman"/>
          <w:szCs w:val="24"/>
        </w:rPr>
        <w:t>於寒</w:t>
      </w:r>
      <w:proofErr w:type="gramEnd"/>
      <w:r w:rsidRPr="002F0B13">
        <w:rPr>
          <w:rFonts w:ascii="Times New Roman" w:eastAsia="標楷體" w:hAnsi="Times New Roman"/>
          <w:szCs w:val="24"/>
        </w:rPr>
        <w:t>、暑假期間實施為原則，學期</w:t>
      </w:r>
      <w:proofErr w:type="gramStart"/>
      <w:r w:rsidRPr="002F0B13">
        <w:rPr>
          <w:rFonts w:ascii="Times New Roman" w:eastAsia="標楷體" w:hAnsi="Times New Roman"/>
          <w:szCs w:val="24"/>
        </w:rPr>
        <w:t>期間，</w:t>
      </w:r>
      <w:proofErr w:type="gramEnd"/>
      <w:r w:rsidRPr="002F0B13">
        <w:rPr>
          <w:rFonts w:ascii="Times New Roman" w:eastAsia="標楷體" w:hAnsi="Times New Roman"/>
          <w:szCs w:val="24"/>
        </w:rPr>
        <w:t>每週以</w:t>
      </w:r>
      <w:r w:rsidRPr="002F0B13">
        <w:rPr>
          <w:rFonts w:ascii="Times New Roman" w:eastAsia="標楷體" w:hAnsi="Times New Roman" w:hint="eastAsia"/>
          <w:szCs w:val="24"/>
        </w:rPr>
        <w:t>四</w:t>
      </w:r>
      <w:r w:rsidRPr="002F0B13">
        <w:rPr>
          <w:rFonts w:ascii="Times New Roman" w:eastAsia="標楷體" w:hAnsi="Times New Roman"/>
          <w:szCs w:val="24"/>
        </w:rPr>
        <w:t>小時為限。</w:t>
      </w:r>
    </w:p>
    <w:p w:rsidR="00477586" w:rsidRPr="002F0B13" w:rsidRDefault="003C1C6E" w:rsidP="00AA6F91">
      <w:pPr>
        <w:pStyle w:val="a3"/>
        <w:numPr>
          <w:ilvl w:val="0"/>
          <w:numId w:val="22"/>
        </w:numPr>
        <w:ind w:leftChars="500" w:left="168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研習活動：以參加校內、外教學、班級經營、學生輔導、教</w:t>
      </w:r>
      <w:bookmarkStart w:id="1" w:name="_GoBack"/>
      <w:bookmarkEnd w:id="1"/>
      <w:r w:rsidRPr="002F0B13">
        <w:rPr>
          <w:rFonts w:ascii="Times New Roman" w:eastAsia="標楷體" w:hAnsi="Times New Roman"/>
          <w:szCs w:val="24"/>
        </w:rPr>
        <w:t>育政策及</w:t>
      </w:r>
      <w:r w:rsidRPr="002F0B13">
        <w:rPr>
          <w:rFonts w:ascii="Times New Roman" w:eastAsia="標楷體" w:hAnsi="Times New Roman"/>
          <w:szCs w:val="24"/>
        </w:rPr>
        <w:lastRenderedPageBreak/>
        <w:t>精進專業知能之研習活動為主；參加時數，總計</w:t>
      </w:r>
      <w:r w:rsidRPr="002F0B13">
        <w:rPr>
          <w:rFonts w:ascii="Times New Roman" w:eastAsia="標楷體" w:hAnsi="Times New Roman" w:hint="eastAsia"/>
          <w:szCs w:val="24"/>
        </w:rPr>
        <w:t>應至少十</w:t>
      </w:r>
      <w:r w:rsidRPr="002F0B13">
        <w:rPr>
          <w:rFonts w:ascii="Times New Roman" w:eastAsia="標楷體" w:hAnsi="Times New Roman"/>
          <w:szCs w:val="24"/>
        </w:rPr>
        <w:t>小時。</w:t>
      </w:r>
    </w:p>
    <w:p w:rsidR="009230E4" w:rsidRPr="002F0B13" w:rsidRDefault="00AA6F91" w:rsidP="009230E4">
      <w:pPr>
        <w:pStyle w:val="a3"/>
        <w:numPr>
          <w:ilvl w:val="0"/>
          <w:numId w:val="19"/>
        </w:numPr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 xml:space="preserve">   </w:t>
      </w:r>
      <w:r w:rsidR="00FE547B" w:rsidRPr="002F0B13">
        <w:rPr>
          <w:rFonts w:ascii="Times New Roman" w:eastAsia="標楷體" w:hAnsi="Times New Roman"/>
          <w:szCs w:val="24"/>
        </w:rPr>
        <w:t>本契約之實習</w:t>
      </w:r>
      <w:proofErr w:type="gramStart"/>
      <w:r w:rsidR="00FE547B" w:rsidRPr="002F0B13">
        <w:rPr>
          <w:rFonts w:ascii="Times New Roman" w:eastAsia="標楷體" w:hAnsi="Times New Roman"/>
          <w:szCs w:val="24"/>
        </w:rPr>
        <w:t>期間，</w:t>
      </w:r>
      <w:proofErr w:type="gramEnd"/>
      <w:r w:rsidR="00FE547B" w:rsidRPr="002F0B13">
        <w:rPr>
          <w:rFonts w:ascii="Times New Roman" w:eastAsia="標楷體" w:hAnsi="Times New Roman"/>
          <w:szCs w:val="24"/>
        </w:rPr>
        <w:t>自民國</w:t>
      </w:r>
      <w:r w:rsidR="00FE547B" w:rsidRPr="002F0B13">
        <w:rPr>
          <w:rFonts w:ascii="Times New Roman" w:eastAsia="標楷體" w:hAnsi="Times New Roman" w:hint="eastAsia"/>
          <w:color w:val="FFFFFF" w:themeColor="background1"/>
          <w:szCs w:val="24"/>
        </w:rPr>
        <w:t>108</w:t>
      </w:r>
      <w:r w:rsidR="00FE547B" w:rsidRPr="002F0B13">
        <w:rPr>
          <w:rFonts w:ascii="Times New Roman" w:eastAsia="標楷體" w:hAnsi="Times New Roman"/>
          <w:szCs w:val="24"/>
        </w:rPr>
        <w:t>年</w:t>
      </w:r>
      <w:r w:rsidR="00FE547B" w:rsidRPr="002F0B13">
        <w:rPr>
          <w:rFonts w:ascii="Times New Roman" w:eastAsia="標楷體" w:hAnsi="Times New Roman" w:hint="eastAsia"/>
          <w:color w:val="FFFFFF" w:themeColor="background1"/>
          <w:szCs w:val="24"/>
        </w:rPr>
        <w:t>8</w:t>
      </w:r>
      <w:r w:rsidR="002F0B13">
        <w:rPr>
          <w:rFonts w:ascii="Times New Roman" w:eastAsia="標楷體" w:hAnsi="Times New Roman" w:hint="eastAsia"/>
          <w:color w:val="FFFFFF" w:themeColor="background1"/>
          <w:szCs w:val="24"/>
        </w:rPr>
        <w:t xml:space="preserve"> </w:t>
      </w:r>
      <w:r w:rsidR="00FE547B" w:rsidRPr="002F0B13">
        <w:rPr>
          <w:rFonts w:ascii="Times New Roman" w:eastAsia="標楷體" w:hAnsi="Times New Roman"/>
          <w:szCs w:val="24"/>
        </w:rPr>
        <w:t>月</w:t>
      </w:r>
      <w:r w:rsidR="00FE547B" w:rsidRPr="002F0B13">
        <w:rPr>
          <w:rFonts w:ascii="Times New Roman" w:eastAsia="標楷體" w:hAnsi="Times New Roman" w:hint="eastAsia"/>
          <w:color w:val="FFFFFF" w:themeColor="background1"/>
          <w:szCs w:val="24"/>
        </w:rPr>
        <w:t>1</w:t>
      </w:r>
      <w:r w:rsidR="00FE547B" w:rsidRPr="002F0B13">
        <w:rPr>
          <w:rFonts w:ascii="Times New Roman" w:eastAsia="標楷體" w:hAnsi="Times New Roman"/>
          <w:szCs w:val="24"/>
        </w:rPr>
        <w:t>日起至</w:t>
      </w:r>
      <w:r w:rsidR="00FE547B" w:rsidRPr="002F0B13">
        <w:rPr>
          <w:rFonts w:ascii="Times New Roman" w:eastAsia="標楷體" w:hAnsi="Times New Roman" w:hint="eastAsia"/>
          <w:color w:val="FFFFFF" w:themeColor="background1"/>
          <w:szCs w:val="24"/>
        </w:rPr>
        <w:t>109</w:t>
      </w:r>
      <w:r w:rsidR="00FE547B" w:rsidRPr="002F0B13">
        <w:rPr>
          <w:rFonts w:ascii="Times New Roman" w:eastAsia="標楷體" w:hAnsi="Times New Roman"/>
          <w:szCs w:val="24"/>
        </w:rPr>
        <w:t>年</w:t>
      </w:r>
      <w:r w:rsidR="00FE547B" w:rsidRPr="002F0B13">
        <w:rPr>
          <w:rFonts w:ascii="Times New Roman" w:eastAsia="標楷體" w:hAnsi="Times New Roman" w:hint="eastAsia"/>
          <w:color w:val="FFFFFF" w:themeColor="background1"/>
          <w:szCs w:val="24"/>
        </w:rPr>
        <w:t>1</w:t>
      </w:r>
      <w:r w:rsidR="002F0B13">
        <w:rPr>
          <w:rFonts w:ascii="Times New Roman" w:eastAsia="標楷體" w:hAnsi="Times New Roman" w:hint="eastAsia"/>
          <w:color w:val="FFFFFF" w:themeColor="background1"/>
          <w:szCs w:val="24"/>
        </w:rPr>
        <w:t xml:space="preserve"> </w:t>
      </w:r>
      <w:r w:rsidR="00FE547B" w:rsidRPr="002F0B13">
        <w:rPr>
          <w:rFonts w:ascii="Times New Roman" w:eastAsia="標楷體" w:hAnsi="Times New Roman"/>
          <w:szCs w:val="24"/>
        </w:rPr>
        <w:t>月</w:t>
      </w:r>
      <w:r w:rsidR="00FE547B" w:rsidRPr="002F0B13">
        <w:rPr>
          <w:rFonts w:ascii="Times New Roman" w:eastAsia="標楷體" w:hAnsi="Times New Roman" w:hint="eastAsia"/>
          <w:color w:val="FFFFFF" w:themeColor="background1"/>
          <w:szCs w:val="24"/>
        </w:rPr>
        <w:t>31</w:t>
      </w:r>
      <w:r w:rsidR="00FE547B" w:rsidRPr="002F0B13">
        <w:rPr>
          <w:rFonts w:ascii="Times New Roman" w:eastAsia="標楷體" w:hAnsi="Times New Roman"/>
          <w:szCs w:val="24"/>
        </w:rPr>
        <w:t>日止。</w:t>
      </w:r>
    </w:p>
    <w:p w:rsidR="00D632F0" w:rsidRPr="002F0B13" w:rsidRDefault="00D632F0" w:rsidP="00AA6F91">
      <w:pPr>
        <w:pStyle w:val="a3"/>
        <w:ind w:leftChars="500" w:left="12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甲方之實習指導教師，應依甲方之規定，指導實習；教育實習時，乙方實習輔導教師應依本契約</w:t>
      </w:r>
      <w:r w:rsidRPr="002F0B13">
        <w:rPr>
          <w:rFonts w:ascii="Times New Roman" w:eastAsia="標楷體" w:hAnsi="Times New Roman" w:hint="eastAsia"/>
          <w:szCs w:val="24"/>
        </w:rPr>
        <w:t>規定</w:t>
      </w:r>
      <w:r w:rsidRPr="002F0B13">
        <w:rPr>
          <w:rFonts w:ascii="Times New Roman" w:eastAsia="標楷體" w:hAnsi="Times New Roman"/>
          <w:szCs w:val="24"/>
        </w:rPr>
        <w:t>，進行實習學生之輔導，乙方並應安排實習輔導教師或專任</w:t>
      </w:r>
      <w:proofErr w:type="gramStart"/>
      <w:r w:rsidRPr="002F0B13">
        <w:rPr>
          <w:rFonts w:ascii="Times New Roman" w:eastAsia="標楷體" w:hAnsi="Times New Roman"/>
          <w:szCs w:val="24"/>
        </w:rPr>
        <w:t>教師在場指導</w:t>
      </w:r>
      <w:proofErr w:type="gramEnd"/>
      <w:r w:rsidRPr="002F0B13">
        <w:rPr>
          <w:rFonts w:ascii="Times New Roman" w:eastAsia="標楷體" w:hAnsi="Times New Roman"/>
          <w:szCs w:val="24"/>
        </w:rPr>
        <w:t>。</w:t>
      </w:r>
    </w:p>
    <w:p w:rsidR="00D632F0" w:rsidRPr="002F0B13" w:rsidRDefault="00D632F0" w:rsidP="00AA6F91">
      <w:pPr>
        <w:pStyle w:val="a3"/>
        <w:ind w:leftChars="500" w:left="12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教育實習成績評定，分為優良、通過及待改進三種；其評定項目及實施評定者，依本辦法第十</w:t>
      </w:r>
      <w:r w:rsidRPr="002F0B13">
        <w:rPr>
          <w:rFonts w:ascii="Times New Roman" w:eastAsia="標楷體" w:hAnsi="Times New Roman" w:hint="eastAsia"/>
          <w:szCs w:val="24"/>
        </w:rPr>
        <w:t>八</w:t>
      </w:r>
      <w:r w:rsidRPr="002F0B13">
        <w:rPr>
          <w:rFonts w:ascii="Times New Roman" w:eastAsia="標楷體" w:hAnsi="Times New Roman"/>
          <w:szCs w:val="24"/>
        </w:rPr>
        <w:t>條規定。</w:t>
      </w:r>
    </w:p>
    <w:p w:rsidR="00477586" w:rsidRPr="002F0B13" w:rsidRDefault="00AA6F91" w:rsidP="00477586">
      <w:pPr>
        <w:pStyle w:val="a3"/>
        <w:numPr>
          <w:ilvl w:val="0"/>
          <w:numId w:val="19"/>
        </w:numPr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 xml:space="preserve">   </w:t>
      </w:r>
      <w:r w:rsidR="00FE547B" w:rsidRPr="002F0B13">
        <w:rPr>
          <w:rFonts w:ascii="Times New Roman" w:eastAsia="標楷體" w:hAnsi="Times New Roman"/>
          <w:szCs w:val="24"/>
        </w:rPr>
        <w:t>實習學生，於教育實習期間應依甲方</w:t>
      </w:r>
      <w:r w:rsidR="00FE547B" w:rsidRPr="002F0B13">
        <w:rPr>
          <w:rFonts w:ascii="Times New Roman" w:eastAsia="標楷體" w:hAnsi="Times New Roman"/>
          <w:bCs/>
          <w:kern w:val="0"/>
          <w:szCs w:val="24"/>
        </w:rPr>
        <w:t>所定教育實習實施規定辦理。</w:t>
      </w:r>
    </w:p>
    <w:p w:rsidR="00FE547B" w:rsidRPr="002F0B13" w:rsidRDefault="00FE547B" w:rsidP="00AA6F91">
      <w:pPr>
        <w:pStyle w:val="a3"/>
        <w:ind w:leftChars="500" w:left="120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bCs/>
          <w:kern w:val="0"/>
          <w:szCs w:val="24"/>
        </w:rPr>
        <w:t>實習學生於教育實習期間有違反下列情形之</w:t>
      </w:r>
      <w:proofErr w:type="gramStart"/>
      <w:r w:rsidRPr="002F0B13">
        <w:rPr>
          <w:rFonts w:ascii="Times New Roman" w:eastAsia="標楷體" w:hAnsi="Times New Roman"/>
          <w:bCs/>
          <w:kern w:val="0"/>
          <w:szCs w:val="24"/>
        </w:rPr>
        <w:t>一</w:t>
      </w:r>
      <w:proofErr w:type="gramEnd"/>
      <w:r w:rsidRPr="002F0B13">
        <w:rPr>
          <w:rFonts w:ascii="Times New Roman" w:eastAsia="標楷體" w:hAnsi="Times New Roman"/>
          <w:bCs/>
          <w:kern w:val="0"/>
          <w:szCs w:val="24"/>
        </w:rPr>
        <w:t>者，甲方應終止教育實習：</w:t>
      </w:r>
    </w:p>
    <w:p w:rsidR="00AA6F91" w:rsidRPr="002F0B13" w:rsidRDefault="00D632F0" w:rsidP="00AA6F91">
      <w:pPr>
        <w:pStyle w:val="a3"/>
        <w:numPr>
          <w:ilvl w:val="0"/>
          <w:numId w:val="34"/>
        </w:numPr>
        <w:ind w:leftChars="5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請假累計超過四十日。</w:t>
      </w:r>
    </w:p>
    <w:p w:rsidR="00AA6F91" w:rsidRPr="002F0B13" w:rsidRDefault="00D632F0" w:rsidP="00AA6F91">
      <w:pPr>
        <w:pStyle w:val="a3"/>
        <w:numPr>
          <w:ilvl w:val="0"/>
          <w:numId w:val="34"/>
        </w:numPr>
        <w:ind w:leftChars="5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經有期徒刑、拘役以上刑之執行、易服勞役或易服社會勞動。</w:t>
      </w:r>
    </w:p>
    <w:p w:rsidR="00AA6F91" w:rsidRPr="002F0B13" w:rsidRDefault="00D632F0" w:rsidP="00AA6F91">
      <w:pPr>
        <w:pStyle w:val="a3"/>
        <w:numPr>
          <w:ilvl w:val="0"/>
          <w:numId w:val="34"/>
        </w:numPr>
        <w:ind w:leftChars="5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依毒品危害防制條例施予觀察、勒戒、強制戒治</w:t>
      </w:r>
      <w:r w:rsidRPr="002F0B13">
        <w:rPr>
          <w:rFonts w:ascii="Times New Roman" w:eastAsia="標楷體" w:hAnsi="Times New Roman"/>
          <w:szCs w:val="24"/>
        </w:rPr>
        <w:t>。</w:t>
      </w:r>
    </w:p>
    <w:p w:rsidR="00D632F0" w:rsidRPr="002F0B13" w:rsidRDefault="00D632F0" w:rsidP="00AA6F91">
      <w:pPr>
        <w:pStyle w:val="a3"/>
        <w:numPr>
          <w:ilvl w:val="0"/>
          <w:numId w:val="34"/>
        </w:numPr>
        <w:ind w:leftChars="5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經司法機關執行拘留、拘提、羈押、留置</w:t>
      </w:r>
      <w:proofErr w:type="gramStart"/>
      <w:r w:rsidRPr="002F0B13">
        <w:rPr>
          <w:rFonts w:ascii="Times New Roman" w:eastAsia="標楷體" w:hAnsi="Times New Roman" w:hint="eastAsia"/>
          <w:szCs w:val="24"/>
        </w:rPr>
        <w:t>或管收</w:t>
      </w:r>
      <w:proofErr w:type="gramEnd"/>
      <w:r w:rsidRPr="002F0B13">
        <w:rPr>
          <w:rFonts w:ascii="Times New Roman" w:eastAsia="標楷體" w:hAnsi="Times New Roman" w:hint="eastAsia"/>
          <w:szCs w:val="24"/>
        </w:rPr>
        <w:t>。</w:t>
      </w:r>
    </w:p>
    <w:p w:rsidR="00D632F0" w:rsidRPr="002F0B13" w:rsidRDefault="00D632F0" w:rsidP="00AA6F91">
      <w:pPr>
        <w:pStyle w:val="a3"/>
        <w:ind w:leftChars="500" w:left="12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實習學生經甲方評定教育實習成績及格者，由</w:t>
      </w:r>
      <w:proofErr w:type="gramStart"/>
      <w:r w:rsidRPr="002F0B13">
        <w:rPr>
          <w:rFonts w:ascii="Times New Roman" w:eastAsia="標楷體" w:hAnsi="Times New Roman" w:hint="eastAsia"/>
          <w:szCs w:val="24"/>
        </w:rPr>
        <w:t>甲方造具</w:t>
      </w:r>
      <w:proofErr w:type="gramEnd"/>
      <w:r w:rsidRPr="002F0B13">
        <w:rPr>
          <w:rFonts w:ascii="Times New Roman" w:eastAsia="標楷體" w:hAnsi="Times New Roman" w:hint="eastAsia"/>
          <w:szCs w:val="24"/>
        </w:rPr>
        <w:t>名冊，送教育部發給教師證書；教育實習成績不及格者，甲方應以書面通知實習學生，且該實習學生得重新向甲方申請參加教育實習。</w:t>
      </w:r>
    </w:p>
    <w:p w:rsidR="00D632F0" w:rsidRPr="002F0B13" w:rsidRDefault="00D632F0" w:rsidP="00AA6F91">
      <w:pPr>
        <w:pStyle w:val="a3"/>
        <w:ind w:leftChars="500" w:left="1200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實習學生對教育實習終止、實習成績評定結果不服者，得向甲方提起申訴，其申訴應自收受通知之次日起</w:t>
      </w:r>
      <w:proofErr w:type="gramStart"/>
      <w:r w:rsidRPr="002F0B13">
        <w:rPr>
          <w:rFonts w:ascii="Times New Roman" w:eastAsia="標楷體" w:hAnsi="Times New Roman" w:hint="eastAsia"/>
          <w:szCs w:val="24"/>
        </w:rPr>
        <w:t>三</w:t>
      </w:r>
      <w:proofErr w:type="gramEnd"/>
      <w:r w:rsidRPr="002F0B13">
        <w:rPr>
          <w:rFonts w:ascii="Times New Roman" w:eastAsia="標楷體" w:hAnsi="Times New Roman" w:hint="eastAsia"/>
          <w:szCs w:val="24"/>
        </w:rPr>
        <w:t>十日內，備具理由提出；甲方應作成申訴決定，並通知實習學生。實習學生不願申訴或不服申訴決定者，得依法提起行政救濟。</w:t>
      </w:r>
    </w:p>
    <w:p w:rsidR="00D632F0" w:rsidRPr="002F0B13" w:rsidRDefault="00D632F0" w:rsidP="00AA6F91">
      <w:pPr>
        <w:pStyle w:val="a3"/>
        <w:ind w:leftChars="500" w:left="1200"/>
        <w:rPr>
          <w:rFonts w:ascii="Times New Roman" w:eastAsia="標楷體" w:hAnsi="Times New Roman"/>
          <w:bCs/>
          <w:kern w:val="0"/>
          <w:szCs w:val="24"/>
        </w:rPr>
      </w:pPr>
      <w:r w:rsidRPr="002F0B13">
        <w:rPr>
          <w:rFonts w:ascii="Times New Roman" w:eastAsia="標楷體" w:hAnsi="Times New Roman"/>
          <w:szCs w:val="24"/>
        </w:rPr>
        <w:t>乙方就第一項至第三項有關實習學生之違規、請假或教育實習成績評定，應配合及提供甲方必要之調查與佐證資料。</w:t>
      </w:r>
    </w:p>
    <w:p w:rsidR="00D632F0" w:rsidRPr="002F0B13" w:rsidRDefault="00FE547B" w:rsidP="0070522E">
      <w:pPr>
        <w:pStyle w:val="a3"/>
        <w:numPr>
          <w:ilvl w:val="0"/>
          <w:numId w:val="19"/>
        </w:numPr>
        <w:spacing w:beforeLines="50" w:before="180"/>
        <w:ind w:leftChars="0" w:left="1200" w:hangingChars="500" w:hanging="120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甲方</w:t>
      </w:r>
      <w:r w:rsidRPr="002F0B13">
        <w:rPr>
          <w:rFonts w:ascii="Times New Roman" w:eastAsia="標楷體" w:hAnsi="Times New Roman"/>
          <w:bCs/>
          <w:kern w:val="0"/>
          <w:szCs w:val="24"/>
        </w:rPr>
        <w:t>應優先遴選校內具有</w:t>
      </w:r>
      <w:r w:rsidRPr="002F0B13">
        <w:rPr>
          <w:rFonts w:ascii="Times New Roman" w:eastAsia="標楷體" w:hAnsi="Times New Roman" w:hint="eastAsia"/>
          <w:bCs/>
          <w:kern w:val="0"/>
          <w:szCs w:val="24"/>
        </w:rPr>
        <w:t>一</w:t>
      </w:r>
      <w:r w:rsidRPr="002F0B13">
        <w:rPr>
          <w:rFonts w:ascii="Times New Roman" w:eastAsia="標楷體" w:hAnsi="Times New Roman"/>
          <w:bCs/>
          <w:kern w:val="0"/>
          <w:szCs w:val="24"/>
        </w:rPr>
        <w:t>年以上之教學經驗者，為實習指導教師；</w:t>
      </w:r>
      <w:r w:rsidRPr="002F0B13">
        <w:rPr>
          <w:rFonts w:ascii="Times New Roman" w:eastAsia="標楷體" w:hAnsi="Times New Roman"/>
          <w:szCs w:val="24"/>
        </w:rPr>
        <w:t>實習指導教師，其職責、權利及義務，規定如下：</w:t>
      </w:r>
    </w:p>
    <w:p w:rsidR="00D632F0" w:rsidRPr="002F0B13" w:rsidRDefault="00D632F0" w:rsidP="0070522E">
      <w:pPr>
        <w:pStyle w:val="a3"/>
        <w:numPr>
          <w:ilvl w:val="1"/>
          <w:numId w:val="28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依甲方規定，指導實習。</w:t>
      </w:r>
    </w:p>
    <w:p w:rsidR="00D632F0" w:rsidRPr="002F0B13" w:rsidRDefault="00D632F0" w:rsidP="0070522E">
      <w:pPr>
        <w:pStyle w:val="a3"/>
        <w:numPr>
          <w:ilvl w:val="1"/>
          <w:numId w:val="28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應前往乙方指導每位實習學生次數</w:t>
      </w:r>
      <w:r w:rsidRPr="002F0B13">
        <w:rPr>
          <w:rFonts w:ascii="Times New Roman" w:eastAsia="標楷體" w:hAnsi="Times New Roman" w:hint="eastAsia"/>
          <w:szCs w:val="24"/>
        </w:rPr>
        <w:t>至少二</w:t>
      </w:r>
      <w:r w:rsidRPr="002F0B13">
        <w:rPr>
          <w:rFonts w:ascii="Times New Roman" w:eastAsia="標楷體" w:hAnsi="Times New Roman"/>
          <w:szCs w:val="24"/>
        </w:rPr>
        <w:t>次，甲方</w:t>
      </w:r>
      <w:proofErr w:type="gramStart"/>
      <w:r w:rsidRPr="002F0B13">
        <w:rPr>
          <w:rFonts w:ascii="Times New Roman" w:eastAsia="標楷體" w:hAnsi="Times New Roman"/>
          <w:szCs w:val="24"/>
        </w:rPr>
        <w:t>並應支給</w:t>
      </w:r>
      <w:proofErr w:type="gramEnd"/>
      <w:r w:rsidRPr="002F0B13">
        <w:rPr>
          <w:rFonts w:ascii="Times New Roman" w:eastAsia="標楷體" w:hAnsi="Times New Roman"/>
          <w:szCs w:val="24"/>
        </w:rPr>
        <w:t>差旅費。</w:t>
      </w:r>
    </w:p>
    <w:p w:rsidR="00D632F0" w:rsidRPr="002F0B13" w:rsidRDefault="00D632F0" w:rsidP="0070522E">
      <w:pPr>
        <w:pStyle w:val="a3"/>
        <w:numPr>
          <w:ilvl w:val="1"/>
          <w:numId w:val="28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評定實習學生教育實習成績。</w:t>
      </w:r>
    </w:p>
    <w:p w:rsidR="00D632F0" w:rsidRPr="002F0B13" w:rsidRDefault="00D632F0" w:rsidP="0070522E">
      <w:pPr>
        <w:ind w:leftChars="500" w:left="120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乙方推薦之實習輔導教師，應為具有</w:t>
      </w:r>
      <w:r w:rsidRPr="002F0B13">
        <w:rPr>
          <w:rFonts w:ascii="Times New Roman" w:eastAsia="標楷體" w:hAnsi="Times New Roman" w:hint="eastAsia"/>
          <w:szCs w:val="24"/>
        </w:rPr>
        <w:t>三年</w:t>
      </w:r>
      <w:r w:rsidRPr="002F0B13">
        <w:rPr>
          <w:rFonts w:ascii="Times New Roman" w:eastAsia="標楷體" w:hAnsi="Times New Roman"/>
          <w:szCs w:val="24"/>
        </w:rPr>
        <w:t>以上教學年資之合格專任教師，並具備本辦法第十</w:t>
      </w:r>
      <w:r w:rsidRPr="002F0B13">
        <w:rPr>
          <w:rFonts w:ascii="Times New Roman" w:eastAsia="標楷體" w:hAnsi="Times New Roman" w:hint="eastAsia"/>
          <w:szCs w:val="24"/>
        </w:rPr>
        <w:t>二</w:t>
      </w:r>
      <w:r w:rsidRPr="002F0B13">
        <w:rPr>
          <w:rFonts w:ascii="Times New Roman" w:eastAsia="標楷體" w:hAnsi="Times New Roman"/>
          <w:szCs w:val="24"/>
        </w:rPr>
        <w:t>條第一項所定條件之</w:t>
      </w:r>
      <w:proofErr w:type="gramStart"/>
      <w:r w:rsidRPr="002F0B13">
        <w:rPr>
          <w:rFonts w:ascii="Times New Roman" w:eastAsia="標楷體" w:hAnsi="Times New Roman"/>
          <w:szCs w:val="24"/>
        </w:rPr>
        <w:t>一</w:t>
      </w:r>
      <w:proofErr w:type="gramEnd"/>
      <w:r w:rsidRPr="002F0B13">
        <w:rPr>
          <w:rFonts w:ascii="Times New Roman" w:eastAsia="標楷體" w:hAnsi="Times New Roman"/>
          <w:szCs w:val="24"/>
        </w:rPr>
        <w:t>。實習輔導教師，其職責、權利及義務，規定如下：</w:t>
      </w:r>
    </w:p>
    <w:p w:rsidR="00D632F0" w:rsidRPr="002F0B13" w:rsidRDefault="00D632F0" w:rsidP="0070522E">
      <w:pPr>
        <w:pStyle w:val="a3"/>
        <w:numPr>
          <w:ilvl w:val="0"/>
          <w:numId w:val="29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依</w:t>
      </w:r>
      <w:r w:rsidRPr="002F0B13">
        <w:rPr>
          <w:rFonts w:ascii="Times New Roman" w:eastAsia="標楷體" w:hAnsi="Times New Roman" w:hint="eastAsia"/>
          <w:szCs w:val="24"/>
        </w:rPr>
        <w:t>本契約</w:t>
      </w:r>
      <w:r w:rsidRPr="002F0B13">
        <w:rPr>
          <w:rFonts w:ascii="Times New Roman" w:eastAsia="標楷體" w:hAnsi="Times New Roman"/>
          <w:szCs w:val="24"/>
        </w:rPr>
        <w:t>第三條第一項教育實習之各類實習規定，進行實習輔導。</w:t>
      </w:r>
    </w:p>
    <w:p w:rsidR="00D632F0" w:rsidRPr="002F0B13" w:rsidRDefault="00D632F0" w:rsidP="0070522E">
      <w:pPr>
        <w:pStyle w:val="a3"/>
        <w:numPr>
          <w:ilvl w:val="0"/>
          <w:numId w:val="29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每學期以輔導實習學生一人為限。但有本辦法第十</w:t>
      </w:r>
      <w:r w:rsidRPr="002F0B13">
        <w:rPr>
          <w:rFonts w:ascii="Times New Roman" w:eastAsia="標楷體" w:hAnsi="Times New Roman" w:hint="eastAsia"/>
          <w:szCs w:val="24"/>
        </w:rPr>
        <w:t>二</w:t>
      </w:r>
      <w:r w:rsidRPr="002F0B13">
        <w:rPr>
          <w:rFonts w:ascii="Times New Roman" w:eastAsia="標楷體" w:hAnsi="Times New Roman"/>
          <w:szCs w:val="24"/>
        </w:rPr>
        <w:t>條第二項但書規定情形時，不在此限。</w:t>
      </w:r>
    </w:p>
    <w:p w:rsidR="009230E4" w:rsidRPr="002F0B13" w:rsidRDefault="002D76AE" w:rsidP="0070522E">
      <w:pPr>
        <w:pStyle w:val="a3"/>
        <w:numPr>
          <w:ilvl w:val="0"/>
          <w:numId w:val="29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評定實習學生教育實習成績。</w:t>
      </w:r>
    </w:p>
    <w:p w:rsidR="004748BF" w:rsidRPr="002F0B13" w:rsidRDefault="0070522E" w:rsidP="004748BF">
      <w:pPr>
        <w:pStyle w:val="a3"/>
        <w:numPr>
          <w:ilvl w:val="0"/>
          <w:numId w:val="19"/>
        </w:numPr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 xml:space="preserve">   </w:t>
      </w:r>
      <w:r w:rsidR="004748BF" w:rsidRPr="002F0B13">
        <w:rPr>
          <w:rFonts w:ascii="Times New Roman" w:eastAsia="標楷體" w:hAnsi="Times New Roman" w:hint="eastAsia"/>
          <w:szCs w:val="24"/>
        </w:rPr>
        <w:t>乙方應遵行事項如下</w:t>
      </w:r>
      <w:r w:rsidR="004748BF" w:rsidRPr="002F0B13">
        <w:rPr>
          <w:rFonts w:ascii="新細明體" w:hAnsi="新細明體" w:hint="eastAsia"/>
          <w:szCs w:val="24"/>
        </w:rPr>
        <w:t>：</w:t>
      </w:r>
    </w:p>
    <w:p w:rsidR="002D76AE" w:rsidRPr="002F0B13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2F0B13">
        <w:rPr>
          <w:rFonts w:ascii="Times New Roman" w:eastAsia="標楷體" w:hAnsi="Times New Roman"/>
          <w:bCs/>
          <w:kern w:val="0"/>
          <w:szCs w:val="24"/>
        </w:rPr>
        <w:t>成立教育實習輔導小組。</w:t>
      </w:r>
    </w:p>
    <w:p w:rsidR="002D76AE" w:rsidRPr="002F0B13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2F0B13">
        <w:rPr>
          <w:rFonts w:ascii="Times New Roman" w:eastAsia="標楷體" w:hAnsi="Times New Roman"/>
          <w:szCs w:val="24"/>
        </w:rPr>
        <w:t>應推薦實習輔導教師。</w:t>
      </w:r>
    </w:p>
    <w:p w:rsidR="002D76AE" w:rsidRPr="002F0B13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bCs/>
          <w:kern w:val="0"/>
          <w:szCs w:val="24"/>
        </w:rPr>
        <w:lastRenderedPageBreak/>
        <w:t>實習學生修習教育實習時，應有實習輔導教師或專任</w:t>
      </w:r>
      <w:proofErr w:type="gramStart"/>
      <w:r w:rsidRPr="002F0B13">
        <w:rPr>
          <w:rFonts w:ascii="Times New Roman" w:eastAsia="標楷體" w:hAnsi="Times New Roman"/>
          <w:bCs/>
          <w:kern w:val="0"/>
          <w:szCs w:val="24"/>
        </w:rPr>
        <w:t>教師在場指導</w:t>
      </w:r>
      <w:proofErr w:type="gramEnd"/>
      <w:r w:rsidRPr="002F0B13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2D76AE" w:rsidRPr="002F0B13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bCs/>
          <w:kern w:val="0"/>
          <w:szCs w:val="24"/>
        </w:rPr>
        <w:t>接受甲方指派人員定期到校輔導。</w:t>
      </w:r>
    </w:p>
    <w:p w:rsidR="002D76AE" w:rsidRPr="002F0B13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bCs/>
          <w:kern w:val="0"/>
          <w:szCs w:val="24"/>
        </w:rPr>
        <w:t>配合甲方辦理實習學生成績評定。</w:t>
      </w:r>
    </w:p>
    <w:p w:rsidR="002D76AE" w:rsidRPr="002F0B13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bCs/>
          <w:kern w:val="0"/>
          <w:szCs w:val="24"/>
        </w:rPr>
        <w:t>配合及提供甲方有關實習學生違規、請假或教育實習成績評定必要之調查與佐證資料</w:t>
      </w:r>
      <w:r w:rsidRPr="002F0B13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2D76AE" w:rsidRPr="002F0B13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bCs/>
          <w:kern w:val="0"/>
          <w:szCs w:val="24"/>
        </w:rPr>
        <w:t>知悉實習學生於教育實習期間涉及性侵害、性騷擾或</w:t>
      </w:r>
      <w:proofErr w:type="gramStart"/>
      <w:r w:rsidRPr="002F0B13">
        <w:rPr>
          <w:rFonts w:ascii="Times New Roman" w:eastAsia="標楷體" w:hAnsi="Times New Roman"/>
          <w:bCs/>
          <w:kern w:val="0"/>
          <w:szCs w:val="24"/>
        </w:rPr>
        <w:t>性霸凌</w:t>
      </w:r>
      <w:proofErr w:type="gramEnd"/>
      <w:r w:rsidRPr="002F0B13">
        <w:rPr>
          <w:rFonts w:ascii="Times New Roman" w:eastAsia="標楷體" w:hAnsi="Times New Roman"/>
          <w:bCs/>
          <w:kern w:val="0"/>
          <w:szCs w:val="24"/>
        </w:rPr>
        <w:t>事件，應通報甲方。</w:t>
      </w:r>
    </w:p>
    <w:p w:rsidR="00FE547B" w:rsidRPr="002F0B13" w:rsidRDefault="0070522E" w:rsidP="002D76AE">
      <w:pPr>
        <w:pStyle w:val="a3"/>
        <w:numPr>
          <w:ilvl w:val="0"/>
          <w:numId w:val="19"/>
        </w:numPr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bCs/>
          <w:kern w:val="0"/>
          <w:szCs w:val="24"/>
        </w:rPr>
        <w:t xml:space="preserve">   </w:t>
      </w:r>
      <w:r w:rsidR="00FE547B" w:rsidRPr="002F0B13">
        <w:rPr>
          <w:rFonts w:ascii="Times New Roman" w:eastAsia="標楷體" w:hAnsi="Times New Roman"/>
          <w:bCs/>
          <w:kern w:val="0"/>
          <w:szCs w:val="24"/>
        </w:rPr>
        <w:t>本契約自甲乙雙方完成簽署之日起生效，效期</w:t>
      </w:r>
      <w:r w:rsidR="00FE547B" w:rsidRPr="002F0B13">
        <w:rPr>
          <w:rFonts w:ascii="Times New Roman" w:eastAsia="標楷體" w:hAnsi="Times New Roman" w:hint="eastAsia"/>
          <w:bCs/>
          <w:kern w:val="0"/>
          <w:szCs w:val="24"/>
        </w:rPr>
        <w:t>1</w:t>
      </w:r>
      <w:r w:rsidR="00FE547B" w:rsidRPr="002F0B13">
        <w:rPr>
          <w:rFonts w:ascii="Times New Roman" w:eastAsia="標楷體" w:hAnsi="Times New Roman"/>
          <w:bCs/>
          <w:kern w:val="0"/>
          <w:szCs w:val="24"/>
        </w:rPr>
        <w:t>年。</w:t>
      </w:r>
    </w:p>
    <w:p w:rsidR="009230E4" w:rsidRPr="002F0B13" w:rsidRDefault="00FE547B" w:rsidP="0070522E">
      <w:pPr>
        <w:pStyle w:val="a3"/>
        <w:ind w:leftChars="500" w:left="120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bCs/>
          <w:kern w:val="0"/>
          <w:szCs w:val="24"/>
        </w:rPr>
        <w:t>有下列情形之</w:t>
      </w:r>
      <w:proofErr w:type="gramStart"/>
      <w:r w:rsidRPr="002F0B13">
        <w:rPr>
          <w:rFonts w:ascii="Times New Roman" w:eastAsia="標楷體" w:hAnsi="Times New Roman" w:hint="eastAsia"/>
          <w:bCs/>
          <w:kern w:val="0"/>
          <w:szCs w:val="24"/>
        </w:rPr>
        <w:t>一</w:t>
      </w:r>
      <w:proofErr w:type="gramEnd"/>
      <w:r w:rsidRPr="002F0B13">
        <w:rPr>
          <w:rFonts w:ascii="Times New Roman" w:eastAsia="標楷體" w:hAnsi="Times New Roman" w:hint="eastAsia"/>
          <w:bCs/>
          <w:kern w:val="0"/>
          <w:szCs w:val="24"/>
        </w:rPr>
        <w:t>者，本契約即行終止：</w:t>
      </w:r>
    </w:p>
    <w:p w:rsidR="0070522E" w:rsidRPr="002F0B13" w:rsidRDefault="00FE547B" w:rsidP="0070522E">
      <w:pPr>
        <w:pStyle w:val="a3"/>
        <w:numPr>
          <w:ilvl w:val="0"/>
          <w:numId w:val="33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本契約效期屆滿。</w:t>
      </w:r>
    </w:p>
    <w:p w:rsidR="00FE547B" w:rsidRPr="002F0B13" w:rsidRDefault="00FE547B" w:rsidP="0070522E">
      <w:pPr>
        <w:pStyle w:val="a3"/>
        <w:numPr>
          <w:ilvl w:val="0"/>
          <w:numId w:val="33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 w:hint="eastAsia"/>
          <w:szCs w:val="24"/>
        </w:rPr>
        <w:t>於本契約有效</w:t>
      </w:r>
      <w:proofErr w:type="gramStart"/>
      <w:r w:rsidRPr="002F0B13">
        <w:rPr>
          <w:rFonts w:ascii="Times New Roman" w:eastAsia="標楷體" w:hAnsi="Times New Roman" w:hint="eastAsia"/>
          <w:szCs w:val="24"/>
        </w:rPr>
        <w:t>期間，無甲</w:t>
      </w:r>
      <w:proofErr w:type="gramEnd"/>
      <w:r w:rsidRPr="002F0B13">
        <w:rPr>
          <w:rFonts w:ascii="Times New Roman" w:eastAsia="標楷體" w:hAnsi="Times New Roman" w:hint="eastAsia"/>
          <w:szCs w:val="24"/>
        </w:rPr>
        <w:t>方實習</w:t>
      </w:r>
      <w:proofErr w:type="gramStart"/>
      <w:r w:rsidRPr="002F0B13">
        <w:rPr>
          <w:rFonts w:ascii="Times New Roman" w:eastAsia="標楷體" w:hAnsi="Times New Roman" w:hint="eastAsia"/>
          <w:szCs w:val="24"/>
        </w:rPr>
        <w:t>學生至乙方進行</w:t>
      </w:r>
      <w:proofErr w:type="gramEnd"/>
      <w:r w:rsidRPr="002F0B13">
        <w:rPr>
          <w:rFonts w:ascii="Times New Roman" w:eastAsia="標楷體" w:hAnsi="Times New Roman" w:hint="eastAsia"/>
          <w:szCs w:val="24"/>
        </w:rPr>
        <w:t>教育實習，</w:t>
      </w:r>
      <w:proofErr w:type="gramStart"/>
      <w:r w:rsidRPr="002F0B13">
        <w:rPr>
          <w:rFonts w:ascii="Times New Roman" w:eastAsia="標楷體" w:hAnsi="Times New Roman" w:hint="eastAsia"/>
          <w:szCs w:val="24"/>
        </w:rPr>
        <w:t>經乙方向</w:t>
      </w:r>
      <w:proofErr w:type="gramEnd"/>
      <w:r w:rsidRPr="002F0B13">
        <w:rPr>
          <w:rFonts w:ascii="Times New Roman" w:eastAsia="標楷體" w:hAnsi="Times New Roman" w:hint="eastAsia"/>
          <w:szCs w:val="24"/>
        </w:rPr>
        <w:t>甲方提出終止本契約。</w:t>
      </w:r>
    </w:p>
    <w:p w:rsidR="00FE547B" w:rsidRPr="003D1E3B" w:rsidRDefault="003D1E3B" w:rsidP="003D1E3B">
      <w:pPr>
        <w:ind w:leftChars="500" w:left="120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未依本契約規定</w:t>
      </w:r>
      <w:r w:rsidR="00FE547B" w:rsidRPr="002F0B13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辦理教育實習者，</w:t>
      </w:r>
      <w:proofErr w:type="gramStart"/>
      <w:r w:rsidR="00FE547B" w:rsidRPr="002F0B13">
        <w:rPr>
          <w:rFonts w:ascii="Times New Roman" w:eastAsia="標楷體" w:hAnsi="Times New Roman" w:hint="eastAsia"/>
          <w:szCs w:val="24"/>
        </w:rPr>
        <w:t>甲</w:t>
      </w:r>
      <w:r>
        <w:rPr>
          <w:rFonts w:ascii="Times New Roman" w:eastAsia="標楷體" w:hAnsi="Times New Roman" w:hint="eastAsia"/>
          <w:szCs w:val="24"/>
        </w:rPr>
        <w:t>乙</w:t>
      </w:r>
      <w:r w:rsidR="00FE547B" w:rsidRPr="002F0B13">
        <w:rPr>
          <w:rFonts w:ascii="Times New Roman" w:eastAsia="標楷體" w:hAnsi="Times New Roman" w:hint="eastAsia"/>
          <w:szCs w:val="24"/>
        </w:rPr>
        <w:t>任</w:t>
      </w:r>
      <w:proofErr w:type="gramEnd"/>
      <w:r w:rsidR="00FE547B" w:rsidRPr="002F0B13">
        <w:rPr>
          <w:rFonts w:ascii="Times New Roman" w:eastAsia="標楷體" w:hAnsi="Times New Roman" w:hint="eastAsia"/>
          <w:szCs w:val="24"/>
        </w:rPr>
        <w:t>一方，得解除本契約</w:t>
      </w:r>
      <w:r>
        <w:rPr>
          <w:rFonts w:ascii="新細明體" w:hAnsi="新細明體" w:hint="eastAsia"/>
          <w:szCs w:val="24"/>
        </w:rPr>
        <w:t>。</w:t>
      </w:r>
    </w:p>
    <w:p w:rsidR="00FE547B" w:rsidRPr="00DB294C" w:rsidRDefault="00FE547B" w:rsidP="0070522E">
      <w:pPr>
        <w:ind w:leftChars="500" w:left="1200"/>
        <w:jc w:val="both"/>
        <w:rPr>
          <w:rFonts w:ascii="Times New Roman" w:eastAsia="標楷體" w:hAnsi="Times New Roman"/>
          <w:szCs w:val="24"/>
        </w:rPr>
      </w:pPr>
      <w:r w:rsidRPr="00DB294C">
        <w:rPr>
          <w:rFonts w:ascii="Times New Roman" w:eastAsia="標楷體" w:hAnsi="Times New Roman" w:hint="eastAsia"/>
          <w:szCs w:val="24"/>
        </w:rPr>
        <w:t>本契約有違反</w:t>
      </w:r>
      <w:r w:rsidRPr="00DB294C">
        <w:rPr>
          <w:rFonts w:ascii="Times New Roman" w:eastAsia="標楷體" w:hAnsi="Times New Roman"/>
          <w:szCs w:val="24"/>
        </w:rPr>
        <w:t>師資培育法及其相關法令之規定</w:t>
      </w:r>
      <w:r w:rsidRPr="00DB294C">
        <w:rPr>
          <w:rFonts w:ascii="Times New Roman" w:eastAsia="標楷體" w:hAnsi="Times New Roman" w:hint="eastAsia"/>
          <w:szCs w:val="24"/>
        </w:rPr>
        <w:t>者，無效。</w:t>
      </w:r>
    </w:p>
    <w:p w:rsidR="004748BF" w:rsidRPr="00DB294C" w:rsidRDefault="002D76AE" w:rsidP="004748BF">
      <w:pPr>
        <w:spacing w:beforeLines="50" w:before="18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DB294C">
        <w:rPr>
          <w:rFonts w:ascii="Times New Roman" w:eastAsia="標楷體" w:hAnsi="Times New Roman"/>
          <w:szCs w:val="24"/>
        </w:rPr>
        <w:t>第九條</w:t>
      </w:r>
      <w:r w:rsidRPr="00DB294C">
        <w:rPr>
          <w:rFonts w:ascii="Times New Roman" w:eastAsia="標楷體" w:hAnsi="Times New Roman" w:hint="eastAsia"/>
          <w:szCs w:val="24"/>
        </w:rPr>
        <w:t xml:space="preserve"> </w:t>
      </w:r>
      <w:r w:rsidR="0070522E" w:rsidRPr="00DB294C">
        <w:rPr>
          <w:rFonts w:ascii="Times New Roman" w:eastAsia="標楷體" w:hAnsi="Times New Roman" w:hint="eastAsia"/>
          <w:szCs w:val="24"/>
        </w:rPr>
        <w:t xml:space="preserve">   </w:t>
      </w:r>
      <w:r w:rsidRPr="00DB294C">
        <w:rPr>
          <w:rFonts w:ascii="Times New Roman" w:eastAsia="標楷體" w:hAnsi="Times New Roman" w:hint="eastAsia"/>
          <w:bCs/>
          <w:kern w:val="0"/>
          <w:szCs w:val="24"/>
        </w:rPr>
        <w:t>本契約如有未盡事宜，由甲乙雙方商議修正、增訂之。</w:t>
      </w:r>
    </w:p>
    <w:p w:rsidR="002D76AE" w:rsidRPr="00DB294C" w:rsidRDefault="0070522E" w:rsidP="0070522E">
      <w:pPr>
        <w:ind w:leftChars="500" w:left="2400" w:hangingChars="500" w:hanging="1200"/>
        <w:jc w:val="both"/>
        <w:rPr>
          <w:rFonts w:ascii="Times New Roman" w:eastAsia="標楷體" w:hAnsi="Times New Roman"/>
          <w:szCs w:val="24"/>
        </w:rPr>
      </w:pPr>
      <w:r w:rsidRPr="00DB294C">
        <w:rPr>
          <w:rFonts w:ascii="Times New Roman" w:eastAsia="標楷體" w:hAnsi="Times New Roman"/>
          <w:szCs w:val="24"/>
        </w:rPr>
        <w:t>本契約未約定事項，依師資培育法及其相關法令之規定辦理。</w:t>
      </w:r>
    </w:p>
    <w:p w:rsidR="002D76AE" w:rsidRPr="00DB294C" w:rsidRDefault="002D76AE" w:rsidP="006A02C9">
      <w:pPr>
        <w:spacing w:beforeLines="50" w:before="180"/>
        <w:ind w:left="1200" w:hangingChars="500" w:hanging="1200"/>
        <w:jc w:val="both"/>
        <w:rPr>
          <w:rFonts w:ascii="Times New Roman" w:eastAsia="標楷體" w:hAnsi="Times New Roman"/>
          <w:szCs w:val="24"/>
        </w:rPr>
      </w:pPr>
      <w:r w:rsidRPr="00DB294C">
        <w:rPr>
          <w:rFonts w:ascii="Times New Roman" w:eastAsia="標楷體" w:hAnsi="Times New Roman"/>
          <w:szCs w:val="24"/>
        </w:rPr>
        <w:t>第十條</w:t>
      </w:r>
      <w:r w:rsidRPr="00DB294C">
        <w:rPr>
          <w:rFonts w:ascii="Times New Roman" w:eastAsia="標楷體" w:hAnsi="Times New Roman" w:hint="eastAsia"/>
          <w:szCs w:val="24"/>
        </w:rPr>
        <w:t xml:space="preserve"> </w:t>
      </w:r>
      <w:r w:rsidR="0070522E" w:rsidRPr="00DB294C">
        <w:rPr>
          <w:rFonts w:ascii="Times New Roman" w:eastAsia="標楷體" w:hAnsi="Times New Roman" w:hint="eastAsia"/>
          <w:szCs w:val="24"/>
        </w:rPr>
        <w:t xml:space="preserve">   </w:t>
      </w:r>
      <w:r w:rsidR="006A02C9" w:rsidRPr="00DB294C">
        <w:rPr>
          <w:rFonts w:ascii="Times New Roman" w:eastAsia="標楷體" w:hAnsi="Times New Roman"/>
          <w:bCs/>
          <w:kern w:val="0"/>
          <w:szCs w:val="24"/>
        </w:rPr>
        <w:t>甲乙雙方</w:t>
      </w:r>
      <w:r w:rsidR="006A02C9" w:rsidRPr="00DB294C">
        <w:rPr>
          <w:rFonts w:ascii="Times New Roman" w:eastAsia="標楷體" w:hAnsi="Times New Roman" w:hint="eastAsia"/>
          <w:bCs/>
          <w:kern w:val="0"/>
          <w:szCs w:val="24"/>
        </w:rPr>
        <w:t>因本契約內容涉訟時，雙方合意以臺灣桃園地方法院為第一審管轄法院</w:t>
      </w:r>
      <w:r w:rsidR="006A02C9" w:rsidRPr="00DB294C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2D76AE" w:rsidRPr="00DB294C" w:rsidRDefault="002D76AE" w:rsidP="002D76AE">
      <w:pPr>
        <w:spacing w:beforeLines="50" w:before="180"/>
        <w:jc w:val="both"/>
        <w:rPr>
          <w:rFonts w:ascii="Times New Roman" w:eastAsia="標楷體" w:hAnsi="Times New Roman"/>
          <w:szCs w:val="24"/>
        </w:rPr>
      </w:pPr>
      <w:r w:rsidRPr="00DB294C">
        <w:rPr>
          <w:rFonts w:ascii="Times New Roman" w:eastAsia="標楷體" w:hAnsi="Times New Roman"/>
          <w:szCs w:val="24"/>
        </w:rPr>
        <w:t>第十一條</w:t>
      </w:r>
      <w:r w:rsidR="0070522E" w:rsidRPr="00DB294C">
        <w:rPr>
          <w:rFonts w:ascii="Times New Roman" w:eastAsia="標楷體" w:hAnsi="Times New Roman" w:hint="eastAsia"/>
          <w:szCs w:val="24"/>
        </w:rPr>
        <w:t xml:space="preserve">  </w:t>
      </w:r>
      <w:r w:rsidRPr="00DB294C">
        <w:rPr>
          <w:rFonts w:ascii="Times New Roman" w:eastAsia="標楷體" w:hAnsi="Times New Roman"/>
          <w:szCs w:val="24"/>
        </w:rPr>
        <w:t>本契約書一式</w:t>
      </w:r>
      <w:r w:rsidRPr="00DB294C">
        <w:rPr>
          <w:rFonts w:ascii="Times New Roman" w:eastAsia="標楷體" w:hAnsi="Times New Roman" w:hint="eastAsia"/>
          <w:szCs w:val="24"/>
        </w:rPr>
        <w:t>二</w:t>
      </w:r>
      <w:r w:rsidRPr="00DB294C">
        <w:rPr>
          <w:rFonts w:ascii="Times New Roman" w:eastAsia="標楷體" w:hAnsi="Times New Roman"/>
          <w:szCs w:val="24"/>
        </w:rPr>
        <w:t>份，由甲乙雙方各持</w:t>
      </w:r>
      <w:r w:rsidRPr="00DB294C">
        <w:rPr>
          <w:rFonts w:ascii="Times New Roman" w:eastAsia="標楷體" w:hAnsi="Times New Roman" w:hint="eastAsia"/>
          <w:szCs w:val="24"/>
        </w:rPr>
        <w:t>一</w:t>
      </w:r>
      <w:r w:rsidRPr="00DB294C">
        <w:rPr>
          <w:rFonts w:ascii="Times New Roman" w:eastAsia="標楷體" w:hAnsi="Times New Roman"/>
          <w:szCs w:val="24"/>
        </w:rPr>
        <w:t>份。</w:t>
      </w:r>
    </w:p>
    <w:p w:rsidR="006A02C9" w:rsidRDefault="006A02C9" w:rsidP="002D76AE">
      <w:pPr>
        <w:spacing w:beforeLines="50" w:before="180"/>
        <w:jc w:val="both"/>
        <w:rPr>
          <w:rFonts w:ascii="Times New Roman" w:eastAsia="標楷體" w:hAnsi="Times New Roman"/>
          <w:szCs w:val="24"/>
        </w:rPr>
      </w:pPr>
    </w:p>
    <w:p w:rsidR="002D3667" w:rsidRDefault="002D3667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Default="006A02C9">
      <w:pPr>
        <w:widowControl/>
        <w:rPr>
          <w:rFonts w:ascii="標楷體" w:eastAsia="標楷體" w:hAnsi="標楷體"/>
          <w:b/>
          <w:bCs/>
          <w:color w:val="0000FF"/>
        </w:rPr>
      </w:pPr>
    </w:p>
    <w:p w:rsidR="006A02C9" w:rsidRPr="006A02C9" w:rsidRDefault="006A02C9">
      <w:pPr>
        <w:widowControl/>
        <w:rPr>
          <w:rFonts w:ascii="Times New Roman" w:eastAsia="標楷體" w:hAnsi="Times New Roman"/>
          <w:szCs w:val="20"/>
        </w:rPr>
      </w:pPr>
    </w:p>
    <w:p w:rsidR="00F53C8C" w:rsidRPr="006A02C9" w:rsidRDefault="00F53C8C" w:rsidP="00F53C8C">
      <w:pPr>
        <w:jc w:val="both"/>
        <w:rPr>
          <w:rFonts w:ascii="Times New Roman" w:eastAsia="標楷體" w:hAnsi="Times New Roman"/>
          <w:szCs w:val="24"/>
        </w:rPr>
      </w:pPr>
    </w:p>
    <w:p w:rsidR="006A02C9" w:rsidRPr="00DB294C" w:rsidRDefault="006A02C9" w:rsidP="006A02C9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B294C">
        <w:rPr>
          <w:rFonts w:ascii="標楷體" w:eastAsia="標楷體" w:hAnsi="標楷體" w:hint="eastAsia"/>
          <w:b/>
          <w:bCs/>
        </w:rPr>
        <w:lastRenderedPageBreak/>
        <w:t>立契約書人</w:t>
      </w:r>
    </w:p>
    <w:p w:rsidR="006A02C9" w:rsidRPr="00DB294C" w:rsidRDefault="006A02C9" w:rsidP="006A02C9">
      <w:pPr>
        <w:jc w:val="both"/>
        <w:rPr>
          <w:rFonts w:ascii="Times New Roman" w:hAnsi="Times New Roman"/>
        </w:rPr>
      </w:pPr>
      <w:r w:rsidRPr="00DB294C">
        <w:rPr>
          <w:rFonts w:ascii="標楷體" w:eastAsia="標楷體" w:hAnsi="標楷體" w:hint="eastAsia"/>
        </w:rPr>
        <w:t>甲　方：中原大學</w:t>
      </w:r>
    </w:p>
    <w:p w:rsidR="006A02C9" w:rsidRPr="00DB294C" w:rsidRDefault="006A02C9" w:rsidP="006A02C9">
      <w:pPr>
        <w:jc w:val="both"/>
        <w:rPr>
          <w:rFonts w:ascii="Times New Roman" w:hAnsi="Times New Roman"/>
        </w:rPr>
      </w:pPr>
      <w:r w:rsidRPr="00DB294C">
        <w:rPr>
          <w:rFonts w:ascii="標楷體" w:eastAsia="標楷體" w:hAnsi="標楷體" w:hint="eastAsia"/>
        </w:rPr>
        <w:t>代表人：校長　張光正</w:t>
      </w:r>
    </w:p>
    <w:p w:rsidR="006A02C9" w:rsidRPr="00DB294C" w:rsidRDefault="006A02C9" w:rsidP="006A02C9">
      <w:pPr>
        <w:jc w:val="both"/>
        <w:rPr>
          <w:rFonts w:ascii="Times New Roman" w:hAnsi="Times New Roman"/>
        </w:rPr>
      </w:pPr>
      <w:r w:rsidRPr="00DB294C">
        <w:rPr>
          <w:rFonts w:ascii="標楷體" w:eastAsia="標楷體" w:hAnsi="標楷體" w:hint="eastAsia"/>
        </w:rPr>
        <w:t>地　址：桃園市中壢區中北路</w:t>
      </w:r>
      <w:r w:rsidRPr="00DB294C">
        <w:rPr>
          <w:rFonts w:ascii="Times New Roman" w:hAnsi="Times New Roman"/>
        </w:rPr>
        <w:t>200</w:t>
      </w:r>
      <w:r w:rsidRPr="00DB294C">
        <w:rPr>
          <w:rFonts w:ascii="標楷體" w:eastAsia="標楷體" w:hAnsi="標楷體" w:hint="eastAsia"/>
        </w:rPr>
        <w:t>號</w:t>
      </w:r>
    </w:p>
    <w:p w:rsidR="006A02C9" w:rsidRPr="00DB294C" w:rsidRDefault="006A02C9" w:rsidP="006A02C9">
      <w:pPr>
        <w:jc w:val="both"/>
        <w:rPr>
          <w:rFonts w:ascii="Times New Roman" w:hAnsi="Times New Roman"/>
        </w:rPr>
      </w:pPr>
      <w:r w:rsidRPr="00DB294C">
        <w:rPr>
          <w:rFonts w:ascii="標楷體" w:eastAsia="標楷體" w:hAnsi="標楷體" w:hint="eastAsia"/>
        </w:rPr>
        <w:t>聯絡人：</w:t>
      </w:r>
    </w:p>
    <w:p w:rsidR="006A02C9" w:rsidRPr="00DB294C" w:rsidRDefault="006A02C9" w:rsidP="006A02C9">
      <w:pPr>
        <w:jc w:val="both"/>
        <w:rPr>
          <w:rFonts w:ascii="Times New Roman" w:hAnsi="Times New Roman"/>
        </w:rPr>
      </w:pPr>
      <w:r w:rsidRPr="00DB294C">
        <w:rPr>
          <w:rFonts w:ascii="標楷體" w:eastAsia="標楷體" w:hAnsi="標楷體" w:hint="eastAsia"/>
        </w:rPr>
        <w:t>電</w:t>
      </w:r>
      <w:r w:rsidRPr="00DB294C">
        <w:rPr>
          <w:rFonts w:ascii="Times New Roman" w:hAnsi="Times New Roman"/>
        </w:rPr>
        <w:t xml:space="preserve">  </w:t>
      </w:r>
      <w:r w:rsidRPr="00DB294C">
        <w:rPr>
          <w:rFonts w:ascii="標楷體" w:eastAsia="標楷體" w:hAnsi="標楷體" w:hint="eastAsia"/>
        </w:rPr>
        <w:t>話：</w:t>
      </w:r>
      <w:r w:rsidRPr="00DB294C">
        <w:rPr>
          <w:rFonts w:ascii="Times New Roman" w:hAnsi="Times New Roman"/>
        </w:rPr>
        <w:t>03-265</w:t>
      </w:r>
      <w:r w:rsidRPr="00DB294C">
        <w:rPr>
          <w:rFonts w:ascii="新細明體" w:hAnsi="新細明體" w:hint="eastAsia"/>
        </w:rPr>
        <w:t>〇〇〇〇</w:t>
      </w:r>
    </w:p>
    <w:p w:rsidR="00F53C8C" w:rsidRPr="00DB294C" w:rsidRDefault="00F53C8C" w:rsidP="00F53C8C">
      <w:pPr>
        <w:jc w:val="both"/>
        <w:rPr>
          <w:rFonts w:ascii="Times New Roman" w:eastAsia="標楷體" w:hAnsi="Times New Roman"/>
          <w:szCs w:val="24"/>
        </w:rPr>
      </w:pPr>
    </w:p>
    <w:p w:rsidR="00F53C8C" w:rsidRPr="00DB294C" w:rsidRDefault="00F53C8C" w:rsidP="00F53C8C">
      <w:pPr>
        <w:tabs>
          <w:tab w:val="left" w:pos="4980"/>
        </w:tabs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70522E" w:rsidRPr="00DB294C" w:rsidRDefault="0070522E" w:rsidP="00F53C8C">
      <w:pPr>
        <w:tabs>
          <w:tab w:val="left" w:pos="4980"/>
        </w:tabs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F53C8C" w:rsidRPr="00DB294C" w:rsidRDefault="00F53C8C" w:rsidP="00F53C8C">
      <w:pPr>
        <w:tabs>
          <w:tab w:val="left" w:pos="498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Default="00F53C8C" w:rsidP="006A02C9">
      <w:pPr>
        <w:tabs>
          <w:tab w:val="left" w:pos="498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753190" w:rsidRPr="00DB294C" w:rsidRDefault="00753190" w:rsidP="006A02C9">
      <w:pPr>
        <w:tabs>
          <w:tab w:val="left" w:pos="498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DB294C" w:rsidRDefault="00753190" w:rsidP="00F53C8C">
      <w:pPr>
        <w:tabs>
          <w:tab w:val="left" w:pos="5940"/>
        </w:tabs>
        <w:spacing w:line="360" w:lineRule="auto"/>
        <w:ind w:firstLineChars="500" w:firstLine="1200"/>
        <w:jc w:val="both"/>
        <w:rPr>
          <w:rFonts w:ascii="標楷體" w:eastAsia="標楷體" w:hAnsi="標楷體"/>
          <w:szCs w:val="24"/>
        </w:rPr>
      </w:pPr>
      <w:r w:rsidRPr="00DB294C">
        <w:rPr>
          <w:rFonts w:ascii="標楷體" w:eastAsia="標楷體" w:hAnsi="標楷體" w:hint="eastAsia"/>
          <w:szCs w:val="24"/>
        </w:rPr>
        <w:t xml:space="preserve"> </w:t>
      </w:r>
      <w:r w:rsidR="00F53C8C" w:rsidRPr="00DB294C">
        <w:rPr>
          <w:rFonts w:ascii="標楷體" w:eastAsia="標楷體" w:hAnsi="標楷體" w:hint="eastAsia"/>
          <w:szCs w:val="24"/>
        </w:rPr>
        <w:t>(中原大學關防)</w:t>
      </w:r>
    </w:p>
    <w:p w:rsidR="006A02C9" w:rsidRPr="00DB294C" w:rsidRDefault="006A02C9" w:rsidP="006A02C9">
      <w:pPr>
        <w:jc w:val="both"/>
        <w:rPr>
          <w:rFonts w:ascii="Times New Roman" w:hAnsi="Times New Roman"/>
        </w:rPr>
      </w:pPr>
      <w:r w:rsidRPr="00DB294C">
        <w:rPr>
          <w:rFonts w:ascii="標楷體" w:eastAsia="標楷體" w:hAnsi="標楷體" w:hint="eastAsia"/>
        </w:rPr>
        <w:t>乙　方：</w:t>
      </w:r>
      <w:r w:rsidRPr="00DB294C">
        <w:rPr>
          <w:rFonts w:ascii="Times New Roman" w:hAnsi="Times New Roman"/>
        </w:rPr>
        <w:t xml:space="preserve"> </w:t>
      </w:r>
    </w:p>
    <w:p w:rsidR="006A02C9" w:rsidRPr="00DB294C" w:rsidRDefault="006A02C9" w:rsidP="006A02C9">
      <w:pPr>
        <w:jc w:val="both"/>
        <w:rPr>
          <w:rFonts w:ascii="Times New Roman" w:hAnsi="Times New Roman"/>
        </w:rPr>
      </w:pPr>
      <w:r w:rsidRPr="00DB294C">
        <w:rPr>
          <w:rFonts w:ascii="標楷體" w:eastAsia="標楷體" w:hAnsi="標楷體" w:hint="eastAsia"/>
        </w:rPr>
        <w:t>代表人：</w:t>
      </w:r>
    </w:p>
    <w:p w:rsidR="006A02C9" w:rsidRPr="00DB294C" w:rsidRDefault="006A02C9" w:rsidP="006A02C9">
      <w:pPr>
        <w:jc w:val="both"/>
        <w:rPr>
          <w:rFonts w:ascii="Times New Roman" w:hAnsi="Times New Roman"/>
        </w:rPr>
      </w:pPr>
      <w:r w:rsidRPr="00DB294C">
        <w:rPr>
          <w:rFonts w:ascii="標楷體" w:eastAsia="標楷體" w:hAnsi="標楷體" w:hint="eastAsia"/>
        </w:rPr>
        <w:t>地　址：</w:t>
      </w:r>
    </w:p>
    <w:p w:rsidR="006A02C9" w:rsidRPr="00DB294C" w:rsidRDefault="006A02C9" w:rsidP="006A02C9">
      <w:pPr>
        <w:jc w:val="both"/>
        <w:rPr>
          <w:rFonts w:ascii="Times New Roman" w:hAnsi="Times New Roman"/>
        </w:rPr>
      </w:pPr>
      <w:r w:rsidRPr="00DB294C">
        <w:rPr>
          <w:rFonts w:ascii="標楷體" w:eastAsia="標楷體" w:hAnsi="標楷體" w:hint="eastAsia"/>
        </w:rPr>
        <w:t>聯絡人：</w:t>
      </w:r>
    </w:p>
    <w:p w:rsidR="006A02C9" w:rsidRPr="00DB294C" w:rsidRDefault="006A02C9" w:rsidP="006A02C9">
      <w:pPr>
        <w:jc w:val="both"/>
        <w:rPr>
          <w:rFonts w:ascii="Times New Roman" w:hAnsi="Times New Roman"/>
        </w:rPr>
      </w:pPr>
      <w:r w:rsidRPr="00DB294C">
        <w:rPr>
          <w:rFonts w:ascii="標楷體" w:eastAsia="標楷體" w:hAnsi="標楷體" w:hint="eastAsia"/>
        </w:rPr>
        <w:t>電</w:t>
      </w:r>
      <w:r w:rsidR="00DB294C" w:rsidRPr="00DB294C">
        <w:rPr>
          <w:rFonts w:ascii="標楷體" w:eastAsia="標楷體" w:hAnsi="標楷體" w:hint="eastAsia"/>
        </w:rPr>
        <w:t xml:space="preserve">  </w:t>
      </w:r>
      <w:r w:rsidRPr="00DB294C">
        <w:rPr>
          <w:rFonts w:ascii="標楷體" w:eastAsia="標楷體" w:hAnsi="標楷體" w:hint="eastAsia"/>
        </w:rPr>
        <w:t>話：</w:t>
      </w:r>
    </w:p>
    <w:p w:rsidR="00F53C8C" w:rsidRPr="006A02C9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2F0B13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2F0B13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2F0B13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2F0B13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2F0B13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2F0B13" w:rsidRDefault="00F53C8C" w:rsidP="006A02C9">
      <w:pPr>
        <w:tabs>
          <w:tab w:val="left" w:pos="3890"/>
        </w:tabs>
        <w:spacing w:line="360" w:lineRule="auto"/>
        <w:jc w:val="both"/>
        <w:rPr>
          <w:rFonts w:ascii="標楷體" w:eastAsia="標楷體" w:hAnsi="標楷體"/>
          <w:szCs w:val="24"/>
        </w:rPr>
      </w:pPr>
      <w:r w:rsidRPr="002F0B13">
        <w:rPr>
          <w:rFonts w:ascii="標楷體" w:eastAsia="標楷體" w:hAnsi="標楷體" w:hint="eastAsia"/>
          <w:szCs w:val="24"/>
        </w:rPr>
        <w:t xml:space="preserve">                                  </w:t>
      </w:r>
      <w:r w:rsidR="001F7DBE" w:rsidRPr="002F0B13">
        <w:rPr>
          <w:rFonts w:ascii="標楷體" w:eastAsia="標楷體" w:hAnsi="標楷體" w:hint="eastAsia"/>
          <w:szCs w:val="24"/>
        </w:rPr>
        <w:t xml:space="preserve">     </w:t>
      </w:r>
      <w:r w:rsidRPr="002F0B13">
        <w:rPr>
          <w:rFonts w:ascii="標楷體" w:eastAsia="標楷體" w:hAnsi="標楷體" w:hint="eastAsia"/>
          <w:szCs w:val="24"/>
        </w:rPr>
        <w:t xml:space="preserve">    </w:t>
      </w:r>
      <w:r w:rsidR="001F7DBE" w:rsidRPr="002F0B13">
        <w:rPr>
          <w:rFonts w:ascii="標楷體" w:eastAsia="標楷體" w:hAnsi="標楷體" w:hint="eastAsia"/>
          <w:szCs w:val="24"/>
        </w:rPr>
        <w:t xml:space="preserve">      </w:t>
      </w:r>
      <w:r w:rsidRPr="002F0B13">
        <w:rPr>
          <w:rFonts w:ascii="標楷體" w:eastAsia="標楷體" w:hAnsi="標楷體" w:hint="eastAsia"/>
          <w:szCs w:val="24"/>
        </w:rPr>
        <w:t xml:space="preserve"> </w:t>
      </w:r>
      <w:r w:rsidR="000E79FF" w:rsidRPr="002F0B13">
        <w:rPr>
          <w:rFonts w:ascii="標楷體" w:eastAsia="標楷體" w:hAnsi="標楷體" w:hint="eastAsia"/>
          <w:szCs w:val="24"/>
        </w:rPr>
        <w:t xml:space="preserve"> </w:t>
      </w:r>
    </w:p>
    <w:p w:rsidR="00F53C8C" w:rsidRPr="002F0B13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2F0B13" w:rsidRDefault="00F53C8C" w:rsidP="00F53C8C">
      <w:pPr>
        <w:tabs>
          <w:tab w:val="left" w:pos="5940"/>
        </w:tabs>
        <w:spacing w:line="360" w:lineRule="auto"/>
        <w:ind w:firstLineChars="500" w:firstLine="1200"/>
        <w:jc w:val="both"/>
        <w:rPr>
          <w:rFonts w:ascii="標楷體" w:eastAsia="標楷體" w:hAnsi="標楷體"/>
          <w:szCs w:val="24"/>
        </w:rPr>
      </w:pPr>
      <w:r w:rsidRPr="002F0B13">
        <w:rPr>
          <w:rFonts w:ascii="標楷體" w:eastAsia="標楷體" w:hAnsi="標楷體" w:hint="eastAsia"/>
          <w:szCs w:val="24"/>
        </w:rPr>
        <w:t>(實習學校關防)</w:t>
      </w:r>
    </w:p>
    <w:p w:rsidR="00F53C8C" w:rsidRPr="002F0B13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2F0B13" w:rsidRDefault="00F53C8C" w:rsidP="00F53C8C">
      <w:pPr>
        <w:jc w:val="both"/>
        <w:rPr>
          <w:rFonts w:ascii="Times New Roman" w:eastAsia="標楷體" w:hAnsi="Times New Roman"/>
          <w:szCs w:val="24"/>
        </w:rPr>
      </w:pPr>
    </w:p>
    <w:p w:rsidR="00865F43" w:rsidRPr="002F0B13" w:rsidRDefault="00F53C8C" w:rsidP="00F53C8C">
      <w:pPr>
        <w:jc w:val="distribute"/>
        <w:rPr>
          <w:rFonts w:ascii="Times New Roman" w:eastAsia="標楷體" w:hAnsi="Times New Roman"/>
          <w:szCs w:val="24"/>
        </w:rPr>
      </w:pPr>
      <w:r w:rsidRPr="002F0B13">
        <w:rPr>
          <w:rFonts w:ascii="Times New Roman" w:eastAsia="標楷體" w:hAnsi="Times New Roman"/>
          <w:szCs w:val="24"/>
        </w:rPr>
        <w:t>中華民國</w:t>
      </w:r>
      <w:r w:rsidRPr="002F0B13">
        <w:rPr>
          <w:rFonts w:ascii="Times New Roman" w:eastAsia="標楷體" w:hAnsi="Times New Roman"/>
          <w:szCs w:val="24"/>
        </w:rPr>
        <w:t xml:space="preserve">     </w:t>
      </w:r>
      <w:r w:rsidRPr="002F0B13">
        <w:rPr>
          <w:rFonts w:ascii="Times New Roman" w:eastAsia="標楷體" w:hAnsi="Times New Roman"/>
          <w:szCs w:val="24"/>
        </w:rPr>
        <w:t>年</w:t>
      </w:r>
      <w:r w:rsidRPr="002F0B13">
        <w:rPr>
          <w:rFonts w:ascii="Times New Roman" w:eastAsia="標楷體" w:hAnsi="Times New Roman"/>
          <w:szCs w:val="24"/>
        </w:rPr>
        <w:t xml:space="preserve">   </w:t>
      </w:r>
      <w:r w:rsidRPr="002F0B13">
        <w:rPr>
          <w:rFonts w:ascii="Times New Roman" w:eastAsia="標楷體" w:hAnsi="Times New Roman"/>
          <w:szCs w:val="24"/>
        </w:rPr>
        <w:t>月</w:t>
      </w:r>
      <w:r w:rsidRPr="002F0B13">
        <w:rPr>
          <w:rFonts w:ascii="Times New Roman" w:eastAsia="標楷體" w:hAnsi="Times New Roman"/>
          <w:szCs w:val="24"/>
        </w:rPr>
        <w:t xml:space="preserve">   </w:t>
      </w:r>
      <w:r w:rsidRPr="002F0B13">
        <w:rPr>
          <w:rFonts w:ascii="Times New Roman" w:eastAsia="標楷體" w:hAnsi="Times New Roman"/>
          <w:szCs w:val="24"/>
        </w:rPr>
        <w:t>日</w:t>
      </w:r>
    </w:p>
    <w:sectPr w:rsidR="00865F43" w:rsidRPr="002F0B13" w:rsidSect="00E339B1">
      <w:foot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B7" w:rsidRDefault="00AA5AB7" w:rsidP="00126808">
      <w:r>
        <w:separator/>
      </w:r>
    </w:p>
  </w:endnote>
  <w:endnote w:type="continuationSeparator" w:id="0">
    <w:p w:rsidR="00AA5AB7" w:rsidRDefault="00AA5AB7" w:rsidP="0012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08" w:rsidRPr="006646EF" w:rsidRDefault="000E79FF" w:rsidP="006646EF">
    <w:pPr>
      <w:pStyle w:val="a4"/>
      <w:jc w:val="right"/>
    </w:pPr>
    <w:r>
      <w:rPr>
        <w:rFonts w:ascii="標楷體" w:eastAsia="標楷體" w:hAnsi="標楷體" w:hint="eastAsia"/>
      </w:rPr>
      <w:t xml:space="preserve">               </w:t>
    </w:r>
    <w:r w:rsidRPr="000E79FF">
      <w:rPr>
        <w:rFonts w:ascii="標楷體" w:eastAsia="標楷體" w:hAnsi="標楷體" w:hint="eastAsia"/>
      </w:rPr>
      <w:t>第</w:t>
    </w:r>
    <w:r w:rsidR="002D3667" w:rsidRPr="000E79FF">
      <w:rPr>
        <w:rFonts w:ascii="Times New Roman" w:eastAsia="標楷體" w:hAnsi="Times New Roman"/>
      </w:rPr>
      <w:fldChar w:fldCharType="begin"/>
    </w:r>
    <w:r w:rsidR="002D3667" w:rsidRPr="000E79FF">
      <w:rPr>
        <w:rFonts w:ascii="Times New Roman" w:eastAsia="標楷體" w:hAnsi="Times New Roman"/>
      </w:rPr>
      <w:instrText>PAGE   \* MERGEFORMAT</w:instrText>
    </w:r>
    <w:r w:rsidR="002D3667" w:rsidRPr="000E79FF">
      <w:rPr>
        <w:rFonts w:ascii="Times New Roman" w:eastAsia="標楷體" w:hAnsi="Times New Roman"/>
      </w:rPr>
      <w:fldChar w:fldCharType="separate"/>
    </w:r>
    <w:r w:rsidR="00720B0B" w:rsidRPr="00720B0B">
      <w:rPr>
        <w:rFonts w:ascii="Times New Roman" w:eastAsia="標楷體" w:hAnsi="Times New Roman"/>
        <w:noProof/>
        <w:lang w:val="zh-TW"/>
      </w:rPr>
      <w:t>4</w:t>
    </w:r>
    <w:r w:rsidR="002D3667" w:rsidRPr="000E79FF">
      <w:rPr>
        <w:rFonts w:ascii="Times New Roman" w:eastAsia="標楷體" w:hAnsi="Times New Roman"/>
      </w:rPr>
      <w:fldChar w:fldCharType="end"/>
    </w:r>
    <w:r w:rsidRPr="000E79FF">
      <w:rPr>
        <w:rFonts w:ascii="標楷體" w:eastAsia="標楷體" w:hAnsi="標楷體" w:hint="eastAsia"/>
      </w:rPr>
      <w:t>頁/共</w:t>
    </w:r>
    <w:r w:rsidRPr="000E79FF">
      <w:rPr>
        <w:rFonts w:ascii="Times New Roman" w:eastAsia="標楷體" w:hAnsi="Times New Roman"/>
      </w:rPr>
      <w:t>4</w:t>
    </w:r>
    <w:r w:rsidRPr="000E79FF">
      <w:rPr>
        <w:rFonts w:ascii="標楷體" w:eastAsia="標楷體" w:hAnsi="標楷體" w:hint="eastAsia"/>
      </w:rPr>
      <w:t>頁</w:t>
    </w:r>
    <w:r w:rsidR="006646EF">
      <w:rPr>
        <w:rFonts w:ascii="標楷體" w:eastAsia="標楷體" w:hAnsi="標楷體" w:hint="eastAsia"/>
      </w:rPr>
      <w:t xml:space="preserve">            </w:t>
    </w:r>
    <w:r w:rsidR="006646EF" w:rsidRPr="000E79FF">
      <w:rPr>
        <w:rFonts w:ascii="Times New Roman" w:hAnsi="Times New Roman"/>
      </w:rPr>
      <w:t>10</w:t>
    </w:r>
    <w:r w:rsidR="00DD3F40">
      <w:rPr>
        <w:rFonts w:ascii="Times New Roman" w:hAnsi="Times New Roman" w:hint="eastAsia"/>
      </w:rPr>
      <w:t>9</w:t>
    </w:r>
    <w:r w:rsidR="006646EF" w:rsidRPr="00442B69">
      <w:rPr>
        <w:rFonts w:ascii="標楷體" w:eastAsia="標楷體" w:hAnsi="標楷體"/>
      </w:rPr>
      <w:t>年</w:t>
    </w:r>
    <w:r w:rsidR="00DD3F40">
      <w:rPr>
        <w:rFonts w:ascii="Times New Roman" w:hAnsi="Times New Roman" w:hint="eastAsia"/>
      </w:rPr>
      <w:t>5</w:t>
    </w:r>
    <w:r w:rsidR="006646EF" w:rsidRPr="00442B69">
      <w:rPr>
        <w:rFonts w:ascii="標楷體" w:eastAsia="標楷體" w:hAnsi="標楷體"/>
      </w:rPr>
      <w:t>月</w:t>
    </w:r>
    <w:r w:rsidR="00720B0B">
      <w:rPr>
        <w:rFonts w:ascii="Times New Roman" w:hAnsi="Times New Roman"/>
      </w:rPr>
      <w:t>20</w:t>
    </w:r>
    <w:r w:rsidR="006646EF" w:rsidRPr="00442B69">
      <w:rPr>
        <w:rFonts w:ascii="標楷體" w:eastAsia="標楷體" w:hAnsi="標楷體"/>
      </w:rPr>
      <w:t>日核定</w:t>
    </w:r>
    <w:r w:rsidR="006646EF" w:rsidRPr="00442B69">
      <w:rPr>
        <w:rFonts w:ascii="標楷體" w:eastAsia="標楷體" w:hAnsi="標楷體" w:hint="eastAsia"/>
      </w:rPr>
      <w:t>/第</w:t>
    </w:r>
    <w:r w:rsidR="00DD3F40">
      <w:rPr>
        <w:rFonts w:ascii="標楷體" w:eastAsia="標楷體" w:hAnsi="標楷體" w:hint="eastAsia"/>
      </w:rPr>
      <w:t>二</w:t>
    </w:r>
    <w:r w:rsidR="006646EF" w:rsidRPr="00442B69">
      <w:rPr>
        <w:rFonts w:ascii="標楷體" w:eastAsia="標楷體" w:hAnsi="標楷體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B7" w:rsidRDefault="00AA5AB7" w:rsidP="00126808">
      <w:r>
        <w:separator/>
      </w:r>
    </w:p>
  </w:footnote>
  <w:footnote w:type="continuationSeparator" w:id="0">
    <w:p w:rsidR="00AA5AB7" w:rsidRDefault="00AA5AB7" w:rsidP="0012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E60"/>
    <w:multiLevelType w:val="hybridMultilevel"/>
    <w:tmpl w:val="C412907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B676FD"/>
    <w:multiLevelType w:val="hybridMultilevel"/>
    <w:tmpl w:val="4D702C22"/>
    <w:lvl w:ilvl="0" w:tplc="04090015">
      <w:start w:val="1"/>
      <w:numFmt w:val="taiwaneseCountingThousand"/>
      <w:lvlText w:val="%1、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A006282"/>
    <w:multiLevelType w:val="hybridMultilevel"/>
    <w:tmpl w:val="70BC3D32"/>
    <w:lvl w:ilvl="0" w:tplc="723870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D0A08"/>
    <w:multiLevelType w:val="hybridMultilevel"/>
    <w:tmpl w:val="3FD4FB1C"/>
    <w:lvl w:ilvl="0" w:tplc="6C08061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FE15F07"/>
    <w:multiLevelType w:val="hybridMultilevel"/>
    <w:tmpl w:val="23862D3C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B308CC3A">
      <w:start w:val="1"/>
      <w:numFmt w:val="taiwaneseCountingThousand"/>
      <w:lvlText w:val="(%2)"/>
      <w:lvlJc w:val="left"/>
      <w:pPr>
        <w:ind w:left="180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1B57A6A"/>
    <w:multiLevelType w:val="hybridMultilevel"/>
    <w:tmpl w:val="F8127B00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565064C"/>
    <w:multiLevelType w:val="hybridMultilevel"/>
    <w:tmpl w:val="BB32FEA2"/>
    <w:lvl w:ilvl="0" w:tplc="3CBA14A8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D0049B"/>
    <w:multiLevelType w:val="hybridMultilevel"/>
    <w:tmpl w:val="23862D3C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B308CC3A">
      <w:start w:val="1"/>
      <w:numFmt w:val="taiwaneseCountingThousand"/>
      <w:lvlText w:val="(%2)"/>
      <w:lvlJc w:val="left"/>
      <w:pPr>
        <w:ind w:left="180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18CA33A3"/>
    <w:multiLevelType w:val="hybridMultilevel"/>
    <w:tmpl w:val="771CF38E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2920F5B6">
      <w:start w:val="1"/>
      <w:numFmt w:val="taiwaneseCountingThousand"/>
      <w:lvlText w:val="%2、"/>
      <w:lvlJc w:val="left"/>
      <w:pPr>
        <w:ind w:left="3316" w:hanging="48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9BC7EC8"/>
    <w:multiLevelType w:val="hybridMultilevel"/>
    <w:tmpl w:val="CB200394"/>
    <w:lvl w:ilvl="0" w:tplc="6C080614">
      <w:start w:val="1"/>
      <w:numFmt w:val="taiwaneseCountingThousand"/>
      <w:lvlText w:val="%1、"/>
      <w:lvlJc w:val="left"/>
      <w:pPr>
        <w:ind w:left="2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1E585C0F"/>
    <w:multiLevelType w:val="hybridMultilevel"/>
    <w:tmpl w:val="EBDA8A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135764"/>
    <w:multiLevelType w:val="hybridMultilevel"/>
    <w:tmpl w:val="9A16D340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BE81BE3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6527B7"/>
    <w:multiLevelType w:val="hybridMultilevel"/>
    <w:tmpl w:val="A67A24F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36366811"/>
    <w:multiLevelType w:val="hybridMultilevel"/>
    <w:tmpl w:val="5E60FA4A"/>
    <w:lvl w:ilvl="0" w:tplc="04090015">
      <w:start w:val="1"/>
      <w:numFmt w:val="taiwaneseCountingThousand"/>
      <w:lvlText w:val="%1、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5" w15:restartNumberingAfterBreak="0">
    <w:nsid w:val="390F270F"/>
    <w:multiLevelType w:val="hybridMultilevel"/>
    <w:tmpl w:val="4C363B24"/>
    <w:lvl w:ilvl="0" w:tplc="64A6ADE0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lang w:val="en-US"/>
      </w:rPr>
    </w:lvl>
    <w:lvl w:ilvl="1" w:tplc="B308CC3A">
      <w:start w:val="1"/>
      <w:numFmt w:val="taiwaneseCountingThousand"/>
      <w:lvlText w:val="(%2)"/>
      <w:lvlJc w:val="left"/>
      <w:pPr>
        <w:ind w:left="180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398B47D6"/>
    <w:multiLevelType w:val="hybridMultilevel"/>
    <w:tmpl w:val="63B0B2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1907DA"/>
    <w:multiLevelType w:val="hybridMultilevel"/>
    <w:tmpl w:val="273CB57C"/>
    <w:lvl w:ilvl="0" w:tplc="3E2A30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D00B8F"/>
    <w:multiLevelType w:val="hybridMultilevel"/>
    <w:tmpl w:val="36E664BE"/>
    <w:lvl w:ilvl="0" w:tplc="04090015">
      <w:start w:val="1"/>
      <w:numFmt w:val="taiwaneseCountingThousand"/>
      <w:lvlText w:val="%1、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471A7636"/>
    <w:multiLevelType w:val="hybridMultilevel"/>
    <w:tmpl w:val="E12CF238"/>
    <w:lvl w:ilvl="0" w:tplc="10945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F65C19"/>
    <w:multiLevelType w:val="hybridMultilevel"/>
    <w:tmpl w:val="0E02DA7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B308CC3A">
      <w:start w:val="1"/>
      <w:numFmt w:val="taiwaneseCountingThousand"/>
      <w:lvlText w:val="(%2)"/>
      <w:lvlJc w:val="left"/>
      <w:pPr>
        <w:ind w:left="180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48E71214"/>
    <w:multiLevelType w:val="hybridMultilevel"/>
    <w:tmpl w:val="2208DF70"/>
    <w:lvl w:ilvl="0" w:tplc="6C08061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D847CF2"/>
    <w:multiLevelType w:val="hybridMultilevel"/>
    <w:tmpl w:val="53185414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4E666CAE"/>
    <w:multiLevelType w:val="hybridMultilevel"/>
    <w:tmpl w:val="3FD4FB1C"/>
    <w:lvl w:ilvl="0" w:tplc="6C08061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540C0B22"/>
    <w:multiLevelType w:val="hybridMultilevel"/>
    <w:tmpl w:val="3FD4FB1C"/>
    <w:lvl w:ilvl="0" w:tplc="6C08061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56234807"/>
    <w:multiLevelType w:val="hybridMultilevel"/>
    <w:tmpl w:val="F6A24268"/>
    <w:lvl w:ilvl="0" w:tplc="6C080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297F82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CB2D01"/>
    <w:multiLevelType w:val="hybridMultilevel"/>
    <w:tmpl w:val="4F96BE28"/>
    <w:lvl w:ilvl="0" w:tplc="11F2E11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0528FB"/>
    <w:multiLevelType w:val="hybridMultilevel"/>
    <w:tmpl w:val="D792B020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8E4462E"/>
    <w:multiLevelType w:val="hybridMultilevel"/>
    <w:tmpl w:val="1946F230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6AE51EBA"/>
    <w:multiLevelType w:val="hybridMultilevel"/>
    <w:tmpl w:val="370E9E04"/>
    <w:lvl w:ilvl="0" w:tplc="B2A4C968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BA7190"/>
    <w:multiLevelType w:val="hybridMultilevel"/>
    <w:tmpl w:val="BCFE0006"/>
    <w:lvl w:ilvl="0" w:tplc="04090015">
      <w:start w:val="1"/>
      <w:numFmt w:val="taiwaneseCountingThousand"/>
      <w:lvlText w:val="%1、"/>
      <w:lvlJc w:val="left"/>
      <w:pPr>
        <w:ind w:left="18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2" w15:restartNumberingAfterBreak="0">
    <w:nsid w:val="79B26DB8"/>
    <w:multiLevelType w:val="hybridMultilevel"/>
    <w:tmpl w:val="14229A76"/>
    <w:lvl w:ilvl="0" w:tplc="B308CC3A">
      <w:start w:val="1"/>
      <w:numFmt w:val="taiwaneseCountingThousand"/>
      <w:lvlText w:val="(%1)"/>
      <w:lvlJc w:val="left"/>
      <w:pPr>
        <w:ind w:left="18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3" w15:restartNumberingAfterBreak="0">
    <w:nsid w:val="7DFD3305"/>
    <w:multiLevelType w:val="hybridMultilevel"/>
    <w:tmpl w:val="2208DF70"/>
    <w:lvl w:ilvl="0" w:tplc="6C08061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4"/>
  </w:num>
  <w:num w:numId="2">
    <w:abstractNumId w:val="25"/>
  </w:num>
  <w:num w:numId="3">
    <w:abstractNumId w:val="33"/>
  </w:num>
  <w:num w:numId="4">
    <w:abstractNumId w:val="30"/>
  </w:num>
  <w:num w:numId="5">
    <w:abstractNumId w:val="0"/>
  </w:num>
  <w:num w:numId="6">
    <w:abstractNumId w:val="17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19"/>
  </w:num>
  <w:num w:numId="12">
    <w:abstractNumId w:val="16"/>
  </w:num>
  <w:num w:numId="13">
    <w:abstractNumId w:val="28"/>
  </w:num>
  <w:num w:numId="14">
    <w:abstractNumId w:val="6"/>
  </w:num>
  <w:num w:numId="15">
    <w:abstractNumId w:val="1"/>
  </w:num>
  <w:num w:numId="16">
    <w:abstractNumId w:val="26"/>
  </w:num>
  <w:num w:numId="17">
    <w:abstractNumId w:val="18"/>
  </w:num>
  <w:num w:numId="18">
    <w:abstractNumId w:val="12"/>
  </w:num>
  <w:num w:numId="19">
    <w:abstractNumId w:val="27"/>
  </w:num>
  <w:num w:numId="20">
    <w:abstractNumId w:val="21"/>
  </w:num>
  <w:num w:numId="21">
    <w:abstractNumId w:val="7"/>
  </w:num>
  <w:num w:numId="22">
    <w:abstractNumId w:val="23"/>
  </w:num>
  <w:num w:numId="23">
    <w:abstractNumId w:val="3"/>
  </w:num>
  <w:num w:numId="24">
    <w:abstractNumId w:val="15"/>
  </w:num>
  <w:num w:numId="25">
    <w:abstractNumId w:val="20"/>
  </w:num>
  <w:num w:numId="26">
    <w:abstractNumId w:val="32"/>
  </w:num>
  <w:num w:numId="27">
    <w:abstractNumId w:val="4"/>
  </w:num>
  <w:num w:numId="28">
    <w:abstractNumId w:val="8"/>
  </w:num>
  <w:num w:numId="29">
    <w:abstractNumId w:val="31"/>
  </w:num>
  <w:num w:numId="30">
    <w:abstractNumId w:val="10"/>
  </w:num>
  <w:num w:numId="31">
    <w:abstractNumId w:val="14"/>
  </w:num>
  <w:num w:numId="32">
    <w:abstractNumId w:val="9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1"/>
    <w:rsid w:val="00092497"/>
    <w:rsid w:val="000E79FF"/>
    <w:rsid w:val="00117ADC"/>
    <w:rsid w:val="00126808"/>
    <w:rsid w:val="00162131"/>
    <w:rsid w:val="001B36AF"/>
    <w:rsid w:val="001F7DBE"/>
    <w:rsid w:val="00246222"/>
    <w:rsid w:val="00276B38"/>
    <w:rsid w:val="002815D1"/>
    <w:rsid w:val="00294AA3"/>
    <w:rsid w:val="002B3A3A"/>
    <w:rsid w:val="002C0A4B"/>
    <w:rsid w:val="002D3667"/>
    <w:rsid w:val="002D76AE"/>
    <w:rsid w:val="002E7ABB"/>
    <w:rsid w:val="002F0B13"/>
    <w:rsid w:val="00305437"/>
    <w:rsid w:val="00313365"/>
    <w:rsid w:val="00331E88"/>
    <w:rsid w:val="003B4BC3"/>
    <w:rsid w:val="003C1C6E"/>
    <w:rsid w:val="003D1E3B"/>
    <w:rsid w:val="003F1259"/>
    <w:rsid w:val="00462478"/>
    <w:rsid w:val="004748BF"/>
    <w:rsid w:val="00477586"/>
    <w:rsid w:val="005737C8"/>
    <w:rsid w:val="006646EF"/>
    <w:rsid w:val="006A02C9"/>
    <w:rsid w:val="006E2889"/>
    <w:rsid w:val="00704ED7"/>
    <w:rsid w:val="0070522E"/>
    <w:rsid w:val="00720B0B"/>
    <w:rsid w:val="00753190"/>
    <w:rsid w:val="00755D0D"/>
    <w:rsid w:val="007A3AA5"/>
    <w:rsid w:val="007A7AC7"/>
    <w:rsid w:val="008073C9"/>
    <w:rsid w:val="00865F43"/>
    <w:rsid w:val="00895AC9"/>
    <w:rsid w:val="008F2B3E"/>
    <w:rsid w:val="008F5272"/>
    <w:rsid w:val="009230E4"/>
    <w:rsid w:val="009D602B"/>
    <w:rsid w:val="00AA5AB7"/>
    <w:rsid w:val="00AA6F91"/>
    <w:rsid w:val="00B3514C"/>
    <w:rsid w:val="00BF3D24"/>
    <w:rsid w:val="00D632F0"/>
    <w:rsid w:val="00DB294C"/>
    <w:rsid w:val="00DD30F3"/>
    <w:rsid w:val="00DD3F40"/>
    <w:rsid w:val="00E339B1"/>
    <w:rsid w:val="00E535D8"/>
    <w:rsid w:val="00EB0A10"/>
    <w:rsid w:val="00EE118A"/>
    <w:rsid w:val="00EE623D"/>
    <w:rsid w:val="00F53C8C"/>
    <w:rsid w:val="00F61C38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EDB2C"/>
  <w15:docId w15:val="{CC6A43CB-3A44-466D-8BAF-7CD1E94A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80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nhideWhenUsed/>
    <w:rsid w:val="0012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808"/>
    <w:rPr>
      <w:rFonts w:ascii="Calibri" w:eastAsia="新細明體" w:hAnsi="Calibri" w:cs="Times New Roman"/>
      <w:sz w:val="20"/>
      <w:szCs w:val="20"/>
    </w:rPr>
  </w:style>
  <w:style w:type="paragraph" w:customStyle="1" w:styleId="0cm50cm50">
    <w:name w:val="樣式 樣式 標楷體 左右對齊 左:  0 cm 凸出:  5 字元 + 左:  0 cm 凸出:  5 字元 套用前:  0..."/>
    <w:basedOn w:val="a"/>
    <w:rsid w:val="00126808"/>
    <w:pPr>
      <w:spacing w:beforeLines="50" w:before="50" w:afterLines="50" w:after="50"/>
      <w:ind w:left="600" w:hangingChars="600" w:hanging="600"/>
      <w:jc w:val="both"/>
    </w:pPr>
    <w:rPr>
      <w:rFonts w:ascii="標楷體" w:eastAsia="標楷體" w:hAnsi="標楷體" w:cs="新細明體"/>
      <w:szCs w:val="20"/>
    </w:rPr>
  </w:style>
  <w:style w:type="paragraph" w:styleId="a8">
    <w:name w:val="Plain Text"/>
    <w:basedOn w:val="a"/>
    <w:link w:val="a9"/>
    <w:rsid w:val="009230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9230E4"/>
    <w:rPr>
      <w:rFonts w:ascii="細明體" w:eastAsia="細明體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5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皓 張</dc:creator>
  <cp:lastModifiedBy>房晟鈺</cp:lastModifiedBy>
  <cp:revision>6</cp:revision>
  <cp:lastPrinted>2018-09-14T05:48:00Z</cp:lastPrinted>
  <dcterms:created xsi:type="dcterms:W3CDTF">2020-05-13T07:55:00Z</dcterms:created>
  <dcterms:modified xsi:type="dcterms:W3CDTF">2020-05-20T07:56:00Z</dcterms:modified>
</cp:coreProperties>
</file>